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1E9" w14:textId="1437C82B" w:rsidR="00D7421A" w:rsidRPr="007C1C25" w:rsidRDefault="00D7421A" w:rsidP="00D7421A">
      <w:pPr>
        <w:spacing w:line="276" w:lineRule="auto"/>
        <w:ind w:left="4956" w:firstLine="708"/>
        <w:jc w:val="left"/>
        <w:rPr>
          <w:rFonts w:ascii="Times New Roman" w:hAnsi="Times New Roman"/>
          <w:bCs/>
        </w:rPr>
      </w:pPr>
      <w:r w:rsidRPr="007C1C25">
        <w:rPr>
          <w:rFonts w:ascii="Times New Roman" w:hAnsi="Times New Roman"/>
          <w:bCs/>
        </w:rPr>
        <w:t>Załącznik do uchwały Nr …………...</w:t>
      </w:r>
    </w:p>
    <w:p w14:paraId="1CE0E5F4" w14:textId="1085B1F3" w:rsidR="00D7421A" w:rsidRPr="007C1C25" w:rsidRDefault="00D7421A" w:rsidP="00D7421A">
      <w:pPr>
        <w:spacing w:line="276" w:lineRule="auto"/>
        <w:ind w:left="4956" w:firstLine="708"/>
        <w:jc w:val="left"/>
        <w:rPr>
          <w:rFonts w:ascii="Times New Roman" w:hAnsi="Times New Roman"/>
          <w:bCs/>
        </w:rPr>
      </w:pPr>
      <w:r w:rsidRPr="007C1C25">
        <w:rPr>
          <w:rFonts w:ascii="Times New Roman" w:hAnsi="Times New Roman"/>
          <w:bCs/>
        </w:rPr>
        <w:t>Rady Miejskiej w Zawierciu</w:t>
      </w:r>
    </w:p>
    <w:p w14:paraId="74086428" w14:textId="0B438C55" w:rsidR="00D7421A" w:rsidRPr="007C1C25" w:rsidRDefault="00D7421A" w:rsidP="00D7421A">
      <w:pPr>
        <w:spacing w:line="276" w:lineRule="auto"/>
        <w:ind w:left="4956" w:firstLine="708"/>
        <w:jc w:val="left"/>
        <w:rPr>
          <w:rFonts w:ascii="Times New Roman" w:hAnsi="Times New Roman"/>
          <w:bCs/>
        </w:rPr>
      </w:pPr>
      <w:r w:rsidRPr="007C1C25">
        <w:rPr>
          <w:rFonts w:ascii="Times New Roman" w:hAnsi="Times New Roman"/>
          <w:bCs/>
        </w:rPr>
        <w:t>z dnia ………………………………..</w:t>
      </w:r>
    </w:p>
    <w:p w14:paraId="7A4291E8" w14:textId="3DB78DD3" w:rsidR="00D7421A" w:rsidRPr="007C1C25" w:rsidRDefault="00D7421A" w:rsidP="0085570D">
      <w:pPr>
        <w:ind w:left="0" w:firstLine="0"/>
        <w:jc w:val="center"/>
        <w:rPr>
          <w:rFonts w:ascii="Times New Roman" w:hAnsi="Times New Roman"/>
          <w:b/>
        </w:rPr>
      </w:pPr>
    </w:p>
    <w:p w14:paraId="45C8BE4E" w14:textId="77777777" w:rsidR="00D7421A" w:rsidRPr="007C1C25" w:rsidRDefault="00D7421A" w:rsidP="0085570D">
      <w:pPr>
        <w:ind w:left="0" w:firstLine="0"/>
        <w:jc w:val="center"/>
        <w:rPr>
          <w:rFonts w:ascii="Times New Roman" w:hAnsi="Times New Roman"/>
          <w:b/>
        </w:rPr>
      </w:pPr>
    </w:p>
    <w:p w14:paraId="7BF7C702" w14:textId="51BDD288" w:rsidR="0085570D" w:rsidRPr="007C1C25" w:rsidRDefault="0085570D" w:rsidP="0085570D">
      <w:pPr>
        <w:ind w:left="0" w:firstLine="0"/>
        <w:jc w:val="center"/>
        <w:rPr>
          <w:rFonts w:ascii="Times New Roman" w:hAnsi="Times New Roman"/>
          <w:b/>
        </w:rPr>
      </w:pPr>
      <w:r w:rsidRPr="007C1C25">
        <w:rPr>
          <w:rFonts w:ascii="Times New Roman" w:hAnsi="Times New Roman"/>
          <w:b/>
        </w:rPr>
        <w:t>ZASADY WYZNACZANIA SKŁADU ORAZ ZASADY DZIAŁANIA</w:t>
      </w:r>
    </w:p>
    <w:p w14:paraId="6B9A8006" w14:textId="77777777" w:rsidR="0085570D" w:rsidRPr="007C1C25" w:rsidRDefault="0085570D" w:rsidP="0085570D">
      <w:pPr>
        <w:ind w:left="0" w:firstLine="0"/>
        <w:jc w:val="center"/>
        <w:rPr>
          <w:rFonts w:ascii="Times New Roman" w:hAnsi="Times New Roman"/>
          <w:b/>
        </w:rPr>
      </w:pPr>
      <w:r w:rsidRPr="007C1C25">
        <w:rPr>
          <w:rFonts w:ascii="Times New Roman" w:hAnsi="Times New Roman"/>
          <w:b/>
        </w:rPr>
        <w:t>KOMITETU REWITALIZACJI</w:t>
      </w:r>
    </w:p>
    <w:p w14:paraId="212E6064" w14:textId="77777777" w:rsidR="0085570D" w:rsidRPr="007C1C25" w:rsidRDefault="0085570D" w:rsidP="0085570D">
      <w:pPr>
        <w:ind w:left="0" w:firstLine="0"/>
        <w:jc w:val="center"/>
        <w:rPr>
          <w:rFonts w:ascii="Times New Roman" w:hAnsi="Times New Roman"/>
          <w:b/>
        </w:rPr>
      </w:pPr>
    </w:p>
    <w:p w14:paraId="0B3499B3" w14:textId="77777777" w:rsidR="0085570D" w:rsidRPr="007C1C25" w:rsidRDefault="0085570D" w:rsidP="0085570D">
      <w:pPr>
        <w:ind w:left="0" w:firstLine="0"/>
        <w:jc w:val="center"/>
        <w:rPr>
          <w:rFonts w:ascii="Times New Roman" w:hAnsi="Times New Roman"/>
          <w:b/>
        </w:rPr>
      </w:pPr>
      <w:r w:rsidRPr="007C1C25">
        <w:rPr>
          <w:rFonts w:ascii="Times New Roman" w:hAnsi="Times New Roman"/>
          <w:b/>
        </w:rPr>
        <w:t>Rozdział 1</w:t>
      </w:r>
    </w:p>
    <w:p w14:paraId="1D452530" w14:textId="5E5793F6" w:rsidR="0085570D" w:rsidRPr="007C1C25" w:rsidRDefault="0085570D" w:rsidP="00D6418C">
      <w:pPr>
        <w:ind w:left="0" w:firstLine="0"/>
        <w:jc w:val="center"/>
        <w:rPr>
          <w:rFonts w:ascii="Times New Roman" w:hAnsi="Times New Roman"/>
          <w:b/>
        </w:rPr>
      </w:pPr>
      <w:r w:rsidRPr="007C1C25">
        <w:rPr>
          <w:rFonts w:ascii="Times New Roman" w:hAnsi="Times New Roman"/>
          <w:b/>
        </w:rPr>
        <w:t>Zadania i zasady powoływania Komitetu Rewitalizacji</w:t>
      </w:r>
    </w:p>
    <w:p w14:paraId="00B05578" w14:textId="6FD643E6" w:rsidR="00F43140" w:rsidRPr="007C1C25" w:rsidRDefault="0085570D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t xml:space="preserve">§ 1. </w:t>
      </w:r>
      <w:r w:rsidRPr="007C1C25">
        <w:rPr>
          <w:rStyle w:val="fontstyle01"/>
          <w:sz w:val="22"/>
          <w:szCs w:val="22"/>
        </w:rPr>
        <w:t>1. Komitet Rewitalizacji, zwany dalej Komitetem, stanowi forum</w:t>
      </w:r>
      <w:r w:rsidR="00F43140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współpracy i dialogu interesariuszy z organami gminy w sprawach dotyczących</w:t>
      </w:r>
      <w:r w:rsidR="00F43140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przygotowania, pr</w:t>
      </w:r>
      <w:r w:rsidR="00F43140" w:rsidRPr="007C1C25">
        <w:rPr>
          <w:rStyle w:val="fontstyle01"/>
          <w:sz w:val="22"/>
          <w:szCs w:val="22"/>
        </w:rPr>
        <w:t>o</w:t>
      </w:r>
      <w:r w:rsidRPr="007C1C25">
        <w:rPr>
          <w:rStyle w:val="fontstyle01"/>
          <w:sz w:val="22"/>
          <w:szCs w:val="22"/>
        </w:rPr>
        <w:t xml:space="preserve">wadzenia </w:t>
      </w:r>
      <w:r w:rsidR="00E75885" w:rsidRPr="007C1C25">
        <w:rPr>
          <w:rStyle w:val="fontstyle01"/>
          <w:sz w:val="22"/>
          <w:szCs w:val="22"/>
        </w:rPr>
        <w:br/>
      </w:r>
      <w:r w:rsidRPr="007C1C25">
        <w:rPr>
          <w:rStyle w:val="fontstyle01"/>
          <w:sz w:val="22"/>
          <w:szCs w:val="22"/>
        </w:rPr>
        <w:t>i oceny rewitalizacji oraz pełni funkcję opiniodawczo</w:t>
      </w:r>
      <w:r w:rsidR="00F43140" w:rsidRPr="007C1C25">
        <w:rPr>
          <w:rStyle w:val="fontstyle01"/>
          <w:sz w:val="22"/>
          <w:szCs w:val="22"/>
        </w:rPr>
        <w:t>-</w:t>
      </w:r>
      <w:r w:rsidRPr="007C1C25">
        <w:rPr>
          <w:rStyle w:val="fontstyle01"/>
          <w:sz w:val="22"/>
          <w:szCs w:val="22"/>
        </w:rPr>
        <w:t>doradczą</w:t>
      </w:r>
      <w:r w:rsidR="004F012F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Prezydenta Miasta </w:t>
      </w:r>
      <w:r w:rsidR="00F43140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>.</w:t>
      </w:r>
    </w:p>
    <w:p w14:paraId="07CB8476" w14:textId="77777777" w:rsidR="00F43140" w:rsidRPr="007C1C25" w:rsidRDefault="0085570D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2. Komitet uprawniony jest do wyrażania opinii, stanowisk oraz rekomendowania</w:t>
      </w:r>
      <w:r w:rsidR="00F43140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rozwiązań w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sprawach dotyczących przygotowania, prowadzenia i oceny rewitalizacji.</w:t>
      </w:r>
      <w:r w:rsidR="00F43140" w:rsidRPr="007C1C25">
        <w:rPr>
          <w:rStyle w:val="fontstyle01"/>
          <w:sz w:val="22"/>
          <w:szCs w:val="22"/>
        </w:rPr>
        <w:t xml:space="preserve"> </w:t>
      </w:r>
    </w:p>
    <w:p w14:paraId="25A54842" w14:textId="76B57A12" w:rsidR="00F43140" w:rsidRPr="007C1C25" w:rsidRDefault="0085570D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3. Komitet reprezentuje wszystkich interesariuszy rewitalizacji:</w:t>
      </w:r>
    </w:p>
    <w:p w14:paraId="50D1E374" w14:textId="523FE648" w:rsidR="00F43140" w:rsidRPr="007C1C25" w:rsidRDefault="0085570D" w:rsidP="00D7421A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1) mieszkańców obszaru rewitalizacji oraz właścicieli, użytkowników wieczystych</w:t>
      </w:r>
      <w:r w:rsidR="00F43140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nieruchomości </w:t>
      </w:r>
      <w:r w:rsidR="00864381" w:rsidRPr="007C1C25">
        <w:rPr>
          <w:rStyle w:val="fontstyle01"/>
          <w:sz w:val="22"/>
          <w:szCs w:val="22"/>
        </w:rPr>
        <w:br/>
      </w:r>
      <w:r w:rsidRPr="007C1C25">
        <w:rPr>
          <w:rStyle w:val="fontstyle01"/>
          <w:sz w:val="22"/>
          <w:szCs w:val="22"/>
        </w:rPr>
        <w:t>i podmioty zarządzające nieruchomościami znajdującymi się na tym</w:t>
      </w:r>
      <w:r w:rsidR="00F43140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obszarze,</w:t>
      </w:r>
      <w:r w:rsidR="00C05B59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spółdzielnie mieszkaniowe, wspólnoty mieszkaniowe i towarzystwa</w:t>
      </w:r>
      <w:r w:rsidR="00F43140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budownictwa społecznego;</w:t>
      </w:r>
      <w:r w:rsidR="00F43140" w:rsidRPr="007C1C25">
        <w:rPr>
          <w:rStyle w:val="fontstyle01"/>
          <w:sz w:val="22"/>
          <w:szCs w:val="22"/>
        </w:rPr>
        <w:t xml:space="preserve"> </w:t>
      </w:r>
    </w:p>
    <w:p w14:paraId="1F0FC8AC" w14:textId="77777777" w:rsidR="00F43140" w:rsidRPr="007C1C25" w:rsidRDefault="0085570D" w:rsidP="00D7421A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2) mieszkańców gminy innych niż wymienieni w pkt 1;</w:t>
      </w:r>
      <w:r w:rsidR="00F43140" w:rsidRPr="007C1C25">
        <w:rPr>
          <w:rStyle w:val="fontstyle01"/>
          <w:sz w:val="22"/>
          <w:szCs w:val="22"/>
        </w:rPr>
        <w:t xml:space="preserve"> </w:t>
      </w:r>
    </w:p>
    <w:p w14:paraId="3B924374" w14:textId="77777777" w:rsidR="00F43140" w:rsidRPr="007C1C25" w:rsidRDefault="0085570D" w:rsidP="00D7421A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3) podmioty prowadzące na obszarze gminy działalność gospodarczą;</w:t>
      </w:r>
      <w:r w:rsidR="00F43140" w:rsidRPr="007C1C25">
        <w:rPr>
          <w:rStyle w:val="fontstyle01"/>
          <w:sz w:val="22"/>
          <w:szCs w:val="22"/>
        </w:rPr>
        <w:t xml:space="preserve"> </w:t>
      </w:r>
    </w:p>
    <w:p w14:paraId="7532923A" w14:textId="3238F241" w:rsidR="00F43140" w:rsidRPr="007C1C25" w:rsidRDefault="0085570D" w:rsidP="00D7421A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4) podmioty prowadzące na obszarze gminy działalność społeczną, organizacje</w:t>
      </w:r>
      <w:r w:rsidR="00F43140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pozarządowe i grupy nieformalne;</w:t>
      </w:r>
      <w:r w:rsidR="00F43140" w:rsidRPr="007C1C25">
        <w:rPr>
          <w:rStyle w:val="fontstyle01"/>
          <w:sz w:val="22"/>
          <w:szCs w:val="22"/>
        </w:rPr>
        <w:t xml:space="preserve"> </w:t>
      </w:r>
    </w:p>
    <w:p w14:paraId="3020BA26" w14:textId="77777777" w:rsidR="00F43140" w:rsidRPr="007C1C25" w:rsidRDefault="0085570D" w:rsidP="00D7421A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5) jednostki samorządu terytorialnego i ich jednostki organizacyjne;</w:t>
      </w:r>
      <w:r w:rsidR="00F43140" w:rsidRPr="007C1C25">
        <w:rPr>
          <w:rStyle w:val="fontstyle01"/>
          <w:sz w:val="22"/>
          <w:szCs w:val="22"/>
        </w:rPr>
        <w:t xml:space="preserve"> </w:t>
      </w:r>
    </w:p>
    <w:p w14:paraId="7292200A" w14:textId="77777777" w:rsidR="00F43140" w:rsidRPr="007C1C25" w:rsidRDefault="0085570D" w:rsidP="00D7421A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6) organy władzy publicznej;</w:t>
      </w:r>
      <w:r w:rsidR="00F43140" w:rsidRPr="007C1C25">
        <w:rPr>
          <w:rStyle w:val="fontstyle01"/>
          <w:sz w:val="22"/>
          <w:szCs w:val="22"/>
        </w:rPr>
        <w:t xml:space="preserve"> </w:t>
      </w:r>
    </w:p>
    <w:p w14:paraId="6AE41079" w14:textId="77777777" w:rsidR="00F43140" w:rsidRPr="007C1C25" w:rsidRDefault="0085570D" w:rsidP="00D7421A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7) podmioty inne niż wymienione w pkt 6 realizujące na obszarze rewitalizacji uprawnienia</w:t>
      </w:r>
      <w:r w:rsidR="00F43140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Skarbu Państwa.</w:t>
      </w:r>
      <w:r w:rsidR="00F43140" w:rsidRPr="007C1C25">
        <w:rPr>
          <w:rStyle w:val="fontstyle01"/>
          <w:sz w:val="22"/>
          <w:szCs w:val="22"/>
        </w:rPr>
        <w:t xml:space="preserve"> </w:t>
      </w:r>
    </w:p>
    <w:p w14:paraId="4EBF7E21" w14:textId="4FD38186" w:rsidR="0085570D" w:rsidRPr="007C1C25" w:rsidRDefault="0085570D" w:rsidP="00D7421A">
      <w:pPr>
        <w:spacing w:after="120" w:line="276" w:lineRule="auto"/>
        <w:ind w:left="0" w:firstLine="0"/>
        <w:rPr>
          <w:rFonts w:ascii="Times New Roman" w:hAnsi="Times New Roman"/>
        </w:rPr>
      </w:pPr>
      <w:r w:rsidRPr="007C1C25">
        <w:rPr>
          <w:rStyle w:val="fontstyle01"/>
          <w:sz w:val="22"/>
          <w:szCs w:val="22"/>
        </w:rPr>
        <w:t>4. Komitet uczestniczy w opiniowaniu oraz przygotowaniu projektów uchwał Rady</w:t>
      </w:r>
      <w:r w:rsidR="00F43140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Miejskiej </w:t>
      </w:r>
      <w:r w:rsidR="00864381" w:rsidRPr="007C1C25">
        <w:rPr>
          <w:rStyle w:val="fontstyle01"/>
          <w:sz w:val="22"/>
          <w:szCs w:val="22"/>
        </w:rPr>
        <w:br/>
      </w:r>
      <w:r w:rsidRPr="007C1C25">
        <w:rPr>
          <w:rStyle w:val="fontstyle01"/>
          <w:sz w:val="22"/>
          <w:szCs w:val="22"/>
        </w:rPr>
        <w:t xml:space="preserve">w </w:t>
      </w:r>
      <w:r w:rsidR="00F43140" w:rsidRPr="007C1C25">
        <w:rPr>
          <w:rStyle w:val="fontstyle01"/>
          <w:sz w:val="22"/>
          <w:szCs w:val="22"/>
        </w:rPr>
        <w:t>Zawierciu</w:t>
      </w:r>
      <w:r w:rsidRPr="007C1C25">
        <w:rPr>
          <w:rStyle w:val="fontstyle01"/>
          <w:sz w:val="22"/>
          <w:szCs w:val="22"/>
        </w:rPr>
        <w:t xml:space="preserve"> oraz zarządzeń Prezydenta Miasta </w:t>
      </w:r>
      <w:r w:rsidR="00F43140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 xml:space="preserve"> związanych z rewitalizacją.</w:t>
      </w:r>
    </w:p>
    <w:p w14:paraId="235684DE" w14:textId="77777777" w:rsidR="00F43140" w:rsidRPr="007C1C25" w:rsidRDefault="00F43140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t>§ 2.</w:t>
      </w:r>
      <w:r w:rsidRPr="007C1C25">
        <w:rPr>
          <w:rStyle w:val="fontstyle01"/>
          <w:sz w:val="22"/>
          <w:szCs w:val="22"/>
        </w:rPr>
        <w:t xml:space="preserve"> 1. Członków Komitetu powołuje Prezydent Miasta </w:t>
      </w:r>
      <w:r w:rsidR="00396D9E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 xml:space="preserve"> w drodze zarządzenia. </w:t>
      </w:r>
    </w:p>
    <w:p w14:paraId="4933FA10" w14:textId="5DC8B413" w:rsidR="00F43140" w:rsidRPr="007C1C25" w:rsidRDefault="00F43140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 xml:space="preserve">2. Komitet liczy do </w:t>
      </w:r>
      <w:r w:rsidR="00022A39" w:rsidRPr="007C1C25">
        <w:rPr>
          <w:rStyle w:val="fontstyle01"/>
          <w:sz w:val="22"/>
          <w:szCs w:val="22"/>
        </w:rPr>
        <w:t>2</w:t>
      </w:r>
      <w:r w:rsidR="00C54765" w:rsidRPr="007C1C25">
        <w:rPr>
          <w:rStyle w:val="fontstyle01"/>
          <w:sz w:val="22"/>
          <w:szCs w:val="22"/>
        </w:rPr>
        <w:t>2</w:t>
      </w:r>
      <w:r w:rsidRPr="007C1C25">
        <w:rPr>
          <w:rStyle w:val="fontstyle01"/>
          <w:sz w:val="22"/>
          <w:szCs w:val="22"/>
        </w:rPr>
        <w:t xml:space="preserve"> członków.</w:t>
      </w:r>
    </w:p>
    <w:p w14:paraId="6A0D013D" w14:textId="43E8458C" w:rsidR="0085570D" w:rsidRPr="007C1C25" w:rsidRDefault="00F43140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 xml:space="preserve">3. Kadencja Komitetu rozpoczyna się w dniu jego pierwszego posiedzenia i trwa </w:t>
      </w:r>
      <w:r w:rsidR="00022A39" w:rsidRPr="007C1C25">
        <w:rPr>
          <w:rStyle w:val="fontstyle01"/>
          <w:sz w:val="22"/>
          <w:szCs w:val="22"/>
        </w:rPr>
        <w:t>2</w:t>
      </w:r>
      <w:r w:rsidRPr="007C1C25">
        <w:rPr>
          <w:rStyle w:val="fontstyle01"/>
          <w:sz w:val="22"/>
          <w:szCs w:val="22"/>
        </w:rPr>
        <w:t xml:space="preserve"> lata.</w:t>
      </w:r>
    </w:p>
    <w:p w14:paraId="0FF581AA" w14:textId="77777777" w:rsidR="00F43140" w:rsidRPr="007C1C25" w:rsidRDefault="00F43140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 xml:space="preserve">4. Za przeprowadzenie procedury naboru odpowiada Prezydent Miasta </w:t>
      </w:r>
      <w:r w:rsidR="00396D9E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>.</w:t>
      </w:r>
    </w:p>
    <w:p w14:paraId="587C1DF0" w14:textId="4799522F" w:rsidR="00F43140" w:rsidRPr="007C1C25" w:rsidRDefault="00F43140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 xml:space="preserve">5. Nabór na kolejną kadencję Komitetu ogłasza Prezydent Miasta </w:t>
      </w:r>
      <w:r w:rsidR="00396D9E" w:rsidRPr="007C1C25">
        <w:rPr>
          <w:rStyle w:val="fontstyle01"/>
          <w:sz w:val="22"/>
          <w:szCs w:val="22"/>
        </w:rPr>
        <w:t>Zawierci</w:t>
      </w:r>
      <w:r w:rsidR="00755C83" w:rsidRPr="007C1C25">
        <w:rPr>
          <w:rStyle w:val="fontstyle01"/>
          <w:sz w:val="22"/>
          <w:szCs w:val="22"/>
        </w:rPr>
        <w:t>e</w:t>
      </w:r>
      <w:r w:rsidRPr="007C1C25">
        <w:rPr>
          <w:rStyle w:val="fontstyle01"/>
          <w:sz w:val="22"/>
          <w:szCs w:val="22"/>
        </w:rPr>
        <w:t xml:space="preserve"> na co najmniej </w:t>
      </w:r>
      <w:r w:rsidR="00396D9E" w:rsidRPr="007C1C25">
        <w:rPr>
          <w:rStyle w:val="fontstyle01"/>
          <w:sz w:val="22"/>
          <w:szCs w:val="22"/>
        </w:rPr>
        <w:t>3</w:t>
      </w:r>
      <w:r w:rsidRPr="007C1C25">
        <w:rPr>
          <w:rStyle w:val="fontstyle01"/>
          <w:sz w:val="22"/>
          <w:szCs w:val="22"/>
        </w:rPr>
        <w:t>0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dni przed końcem kadencji, zgodnie z trybem określonym w § 3.</w:t>
      </w:r>
    </w:p>
    <w:p w14:paraId="7BE1AB39" w14:textId="0C23B9A1" w:rsidR="00396D9E" w:rsidRPr="007C1C25" w:rsidRDefault="00F43140" w:rsidP="00D7421A">
      <w:pPr>
        <w:spacing w:after="120"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6. Członek Komitetu może pełnić swoją funkcję nie dłużej niż przez 2 kolejne kadencje. Kadencja członka Komitetu wybranego w naborze uzupełniającym, o którym mowa w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§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6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wygasa wraz z końcem kadencji Komitetu.</w:t>
      </w:r>
    </w:p>
    <w:p w14:paraId="1B72B41A" w14:textId="001CD62A" w:rsidR="00396D9E" w:rsidRPr="007C1C25" w:rsidRDefault="00F43140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t>§ 3.</w:t>
      </w:r>
      <w:r w:rsidRPr="007C1C25">
        <w:rPr>
          <w:rStyle w:val="fontstyle01"/>
          <w:sz w:val="22"/>
          <w:szCs w:val="22"/>
        </w:rPr>
        <w:t xml:space="preserve"> 1. Prezydent Miasta </w:t>
      </w:r>
      <w:r w:rsidR="00396D9E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 xml:space="preserve"> ogłasza informację o naborze poprzez zamieszczenie ogłoszenia </w:t>
      </w:r>
      <w:r w:rsidR="00864381" w:rsidRPr="007C1C25">
        <w:rPr>
          <w:rStyle w:val="fontstyle01"/>
          <w:sz w:val="22"/>
          <w:szCs w:val="22"/>
        </w:rPr>
        <w:br/>
      </w:r>
      <w:r w:rsidRPr="007C1C25">
        <w:rPr>
          <w:rStyle w:val="fontstyle01"/>
          <w:sz w:val="22"/>
          <w:szCs w:val="22"/>
        </w:rPr>
        <w:t xml:space="preserve">w Biuletynie Informacji Publicznej </w:t>
      </w:r>
      <w:r w:rsidR="00396D9E" w:rsidRPr="007C1C25">
        <w:rPr>
          <w:rStyle w:val="fontstyle01"/>
          <w:sz w:val="22"/>
          <w:szCs w:val="22"/>
        </w:rPr>
        <w:t xml:space="preserve">na stronie </w:t>
      </w:r>
      <w:hyperlink r:id="rId7" w:history="1">
        <w:r w:rsidR="00396D9E" w:rsidRPr="007C1C25">
          <w:rPr>
            <w:rStyle w:val="Hipercze"/>
            <w:rFonts w:ascii="Times New Roman" w:hAnsi="Times New Roman"/>
          </w:rPr>
          <w:t>www.zawiercie.bip.net.pl</w:t>
        </w:r>
      </w:hyperlink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oraz na </w:t>
      </w:r>
      <w:r w:rsidR="00561E71" w:rsidRPr="007C1C25">
        <w:rPr>
          <w:rStyle w:val="fontstyle01"/>
          <w:sz w:val="22"/>
          <w:szCs w:val="22"/>
        </w:rPr>
        <w:t xml:space="preserve">stronie </w:t>
      </w:r>
      <w:r w:rsidR="00396D9E" w:rsidRPr="007C1C25">
        <w:rPr>
          <w:rStyle w:val="fontstyle01"/>
          <w:sz w:val="22"/>
          <w:szCs w:val="22"/>
        </w:rPr>
        <w:t xml:space="preserve">internetowej Urzędu Miejskiego w Zawierciu </w:t>
      </w:r>
      <w:hyperlink r:id="rId8" w:history="1">
        <w:r w:rsidR="00396D9E" w:rsidRPr="007C1C25">
          <w:rPr>
            <w:rStyle w:val="Hipercze"/>
            <w:rFonts w:ascii="Times New Roman" w:hAnsi="Times New Roman"/>
          </w:rPr>
          <w:t>www.zawiercie.eu</w:t>
        </w:r>
      </w:hyperlink>
      <w:r w:rsidR="00396D9E" w:rsidRPr="007C1C25">
        <w:rPr>
          <w:rStyle w:val="fontstyle01"/>
          <w:sz w:val="22"/>
          <w:szCs w:val="22"/>
        </w:rPr>
        <w:t>.</w:t>
      </w:r>
    </w:p>
    <w:p w14:paraId="1A740FCE" w14:textId="77777777" w:rsidR="00F43140" w:rsidRPr="007C1C25" w:rsidRDefault="00F43140" w:rsidP="00D7421A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2. Ogłoszenie zawiera:</w:t>
      </w:r>
    </w:p>
    <w:p w14:paraId="718F1AD0" w14:textId="77777777" w:rsidR="00396D9E" w:rsidRPr="007C1C25" w:rsidRDefault="00F43140" w:rsidP="00D7421A">
      <w:pPr>
        <w:spacing w:line="276" w:lineRule="auto"/>
        <w:ind w:left="0" w:firstLine="0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sz w:val="22"/>
          <w:szCs w:val="22"/>
        </w:rPr>
        <w:t xml:space="preserve">1) </w:t>
      </w:r>
      <w:r w:rsidRPr="007C1C25">
        <w:rPr>
          <w:rStyle w:val="fontstyle01"/>
          <w:color w:val="auto"/>
          <w:sz w:val="22"/>
          <w:szCs w:val="22"/>
        </w:rPr>
        <w:t xml:space="preserve">informację o naborze członków Komitetu; </w:t>
      </w:r>
    </w:p>
    <w:p w14:paraId="1A049A9F" w14:textId="77777777" w:rsidR="00F43140" w:rsidRPr="007C1C25" w:rsidRDefault="00F43140" w:rsidP="00D7421A">
      <w:pPr>
        <w:spacing w:line="276" w:lineRule="auto"/>
        <w:ind w:left="0" w:firstLine="0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>2) wzór formularza zgłoszeniowego;</w:t>
      </w:r>
    </w:p>
    <w:p w14:paraId="3DAC7F62" w14:textId="77777777" w:rsidR="00F43140" w:rsidRPr="007C1C25" w:rsidRDefault="00F43140" w:rsidP="00F43140">
      <w:pPr>
        <w:spacing w:line="276" w:lineRule="auto"/>
        <w:ind w:left="0" w:firstLine="0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lastRenderedPageBreak/>
        <w:t xml:space="preserve">3) informację na temat terminu, sposobu i miejsca składania formularzy zgłoszeniowych kandydatów na członków Komitetu oraz wykazu dokumentów, które należy dołączyć do formularza. </w:t>
      </w:r>
    </w:p>
    <w:p w14:paraId="1D9FA03B" w14:textId="77777777" w:rsidR="00396D9E" w:rsidRPr="007C1C25" w:rsidRDefault="00F43140" w:rsidP="00F43140">
      <w:pPr>
        <w:spacing w:line="276" w:lineRule="auto"/>
        <w:ind w:left="0" w:firstLine="0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3. Termin na złożenie formularza zgłoszeniowego kandydata na członka Komitetu wynosi co najmniej </w:t>
      </w:r>
      <w:r w:rsidR="00396D9E" w:rsidRPr="007C1C25">
        <w:rPr>
          <w:rStyle w:val="fontstyle01"/>
          <w:color w:val="auto"/>
          <w:sz w:val="22"/>
          <w:szCs w:val="22"/>
        </w:rPr>
        <w:t>14</w:t>
      </w:r>
      <w:r w:rsidRPr="007C1C25">
        <w:rPr>
          <w:rStyle w:val="fontstyle01"/>
          <w:color w:val="auto"/>
          <w:sz w:val="22"/>
          <w:szCs w:val="22"/>
        </w:rPr>
        <w:t xml:space="preserve"> dni, licząc od dnia opublikowania ogłoszenia.</w:t>
      </w:r>
      <w:r w:rsidR="00396D9E" w:rsidRPr="007C1C25">
        <w:rPr>
          <w:rStyle w:val="fontstyle01"/>
          <w:color w:val="auto"/>
          <w:sz w:val="22"/>
          <w:szCs w:val="22"/>
        </w:rPr>
        <w:t xml:space="preserve"> </w:t>
      </w:r>
    </w:p>
    <w:p w14:paraId="20FBF26C" w14:textId="6880C50A" w:rsidR="00396D9E" w:rsidRPr="007C1C25" w:rsidRDefault="00F43140" w:rsidP="00E75885">
      <w:pPr>
        <w:spacing w:after="120" w:line="276" w:lineRule="auto"/>
        <w:ind w:left="0" w:firstLine="0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>4. Lista członków</w:t>
      </w:r>
      <w:r w:rsidR="00396D9E" w:rsidRPr="007C1C25">
        <w:rPr>
          <w:rStyle w:val="fontstyle01"/>
          <w:color w:val="auto"/>
          <w:sz w:val="22"/>
          <w:szCs w:val="22"/>
        </w:rPr>
        <w:t xml:space="preserve"> </w:t>
      </w:r>
      <w:r w:rsidRPr="007C1C25">
        <w:rPr>
          <w:rStyle w:val="fontstyle01"/>
          <w:color w:val="auto"/>
          <w:sz w:val="22"/>
          <w:szCs w:val="22"/>
        </w:rPr>
        <w:t xml:space="preserve">Komitetu ogłoszona jest w Biuletynie Informacji Publicznej </w:t>
      </w:r>
      <w:r w:rsidR="00396D9E" w:rsidRPr="007C1C25">
        <w:rPr>
          <w:rStyle w:val="fontstyle01"/>
          <w:color w:val="auto"/>
          <w:sz w:val="22"/>
          <w:szCs w:val="22"/>
        </w:rPr>
        <w:t xml:space="preserve">na stronie </w:t>
      </w:r>
      <w:hyperlink r:id="rId9" w:history="1">
        <w:r w:rsidR="00396D9E" w:rsidRPr="007C1C25">
          <w:rPr>
            <w:rStyle w:val="Hipercze"/>
            <w:rFonts w:ascii="Times New Roman" w:hAnsi="Times New Roman"/>
            <w:color w:val="auto"/>
          </w:rPr>
          <w:t>www.zawiercie.bip.net.pl</w:t>
        </w:r>
      </w:hyperlink>
      <w:r w:rsidR="00396D9E" w:rsidRPr="007C1C25">
        <w:rPr>
          <w:rStyle w:val="fontstyle01"/>
          <w:color w:val="auto"/>
          <w:sz w:val="22"/>
          <w:szCs w:val="22"/>
        </w:rPr>
        <w:t xml:space="preserve"> oraz na </w:t>
      </w:r>
      <w:r w:rsidR="00561E71" w:rsidRPr="007C1C25">
        <w:rPr>
          <w:rStyle w:val="fontstyle01"/>
          <w:color w:val="auto"/>
          <w:sz w:val="22"/>
          <w:szCs w:val="22"/>
        </w:rPr>
        <w:t xml:space="preserve">stronie </w:t>
      </w:r>
      <w:r w:rsidR="00396D9E" w:rsidRPr="007C1C25">
        <w:rPr>
          <w:rStyle w:val="fontstyle01"/>
          <w:color w:val="auto"/>
          <w:sz w:val="22"/>
          <w:szCs w:val="22"/>
        </w:rPr>
        <w:t xml:space="preserve">internetowej Urzędu Miejskiego w Zawierciu </w:t>
      </w:r>
      <w:hyperlink r:id="rId10" w:history="1">
        <w:r w:rsidR="00396D9E" w:rsidRPr="007C1C25">
          <w:rPr>
            <w:rStyle w:val="Hipercze"/>
            <w:rFonts w:ascii="Times New Roman" w:hAnsi="Times New Roman"/>
            <w:color w:val="auto"/>
          </w:rPr>
          <w:t>www.zawiercie.eu</w:t>
        </w:r>
      </w:hyperlink>
      <w:r w:rsidR="00561E71" w:rsidRPr="007C1C25">
        <w:rPr>
          <w:rStyle w:val="Hipercze"/>
          <w:rFonts w:ascii="Times New Roman" w:hAnsi="Times New Roman"/>
          <w:color w:val="auto"/>
        </w:rPr>
        <w:t>.</w:t>
      </w:r>
    </w:p>
    <w:p w14:paraId="7C8FD0C1" w14:textId="77777777" w:rsidR="00396D9E" w:rsidRPr="007C1C25" w:rsidRDefault="00F43140" w:rsidP="00E75885">
      <w:pPr>
        <w:spacing w:line="276" w:lineRule="auto"/>
        <w:ind w:left="0" w:firstLine="0"/>
        <w:jc w:val="center"/>
        <w:rPr>
          <w:rStyle w:val="fontstyle21"/>
          <w:color w:val="auto"/>
          <w:sz w:val="22"/>
          <w:szCs w:val="22"/>
        </w:rPr>
      </w:pPr>
      <w:r w:rsidRPr="007C1C25">
        <w:rPr>
          <w:rStyle w:val="fontstyle21"/>
          <w:color w:val="auto"/>
          <w:sz w:val="22"/>
          <w:szCs w:val="22"/>
        </w:rPr>
        <w:t>Rozdział 2</w:t>
      </w:r>
    </w:p>
    <w:p w14:paraId="5982FBDE" w14:textId="60D423D3" w:rsidR="001B7589" w:rsidRPr="007C1C25" w:rsidRDefault="00F43140" w:rsidP="00D6418C">
      <w:pPr>
        <w:spacing w:after="120" w:line="276" w:lineRule="auto"/>
        <w:ind w:left="0" w:firstLine="0"/>
        <w:jc w:val="center"/>
        <w:rPr>
          <w:rStyle w:val="fontstyle21"/>
          <w:color w:val="auto"/>
          <w:sz w:val="22"/>
          <w:szCs w:val="22"/>
        </w:rPr>
      </w:pPr>
      <w:r w:rsidRPr="007C1C25">
        <w:rPr>
          <w:rStyle w:val="fontstyle21"/>
          <w:color w:val="auto"/>
          <w:sz w:val="22"/>
          <w:szCs w:val="22"/>
        </w:rPr>
        <w:t>Zasady wyznaczania składu Komitetu Rewitalizacji</w:t>
      </w:r>
    </w:p>
    <w:p w14:paraId="49CA0431" w14:textId="77777777" w:rsidR="00671B34" w:rsidRPr="007C1C25" w:rsidRDefault="00F43140" w:rsidP="00671B34">
      <w:pPr>
        <w:spacing w:line="276" w:lineRule="auto"/>
        <w:ind w:left="0" w:firstLine="0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b/>
          <w:bCs/>
          <w:color w:val="auto"/>
          <w:sz w:val="22"/>
          <w:szCs w:val="22"/>
        </w:rPr>
        <w:t>§ 4.</w:t>
      </w:r>
      <w:r w:rsidRPr="007C1C25">
        <w:rPr>
          <w:rStyle w:val="fontstyle01"/>
          <w:color w:val="auto"/>
          <w:sz w:val="22"/>
          <w:szCs w:val="22"/>
        </w:rPr>
        <w:t xml:space="preserve"> 1. W skład Komitetu wchodzą pełnoletni przedstawiciele interesariuszy</w:t>
      </w:r>
      <w:r w:rsidR="00396D9E" w:rsidRPr="007C1C25">
        <w:rPr>
          <w:rStyle w:val="fontstyle01"/>
          <w:color w:val="auto"/>
          <w:sz w:val="22"/>
          <w:szCs w:val="22"/>
        </w:rPr>
        <w:t xml:space="preserve"> </w:t>
      </w:r>
      <w:r w:rsidRPr="007C1C25">
        <w:rPr>
          <w:rStyle w:val="fontstyle01"/>
          <w:color w:val="auto"/>
          <w:sz w:val="22"/>
          <w:szCs w:val="22"/>
        </w:rPr>
        <w:t>rewitalizacji w</w:t>
      </w:r>
      <w:r w:rsidR="004F012F" w:rsidRPr="007C1C25">
        <w:rPr>
          <w:rStyle w:val="fontstyle01"/>
          <w:color w:val="auto"/>
          <w:sz w:val="22"/>
          <w:szCs w:val="22"/>
        </w:rPr>
        <w:t> </w:t>
      </w:r>
      <w:r w:rsidRPr="007C1C25">
        <w:rPr>
          <w:rStyle w:val="fontstyle01"/>
          <w:color w:val="auto"/>
          <w:sz w:val="22"/>
          <w:szCs w:val="22"/>
        </w:rPr>
        <w:t>następujących kategoriach podmiotów:</w:t>
      </w:r>
      <w:r w:rsidR="00396D9E" w:rsidRPr="007C1C25">
        <w:rPr>
          <w:rStyle w:val="fontstyle01"/>
          <w:color w:val="auto"/>
          <w:sz w:val="22"/>
          <w:szCs w:val="22"/>
        </w:rPr>
        <w:t xml:space="preserve"> </w:t>
      </w:r>
    </w:p>
    <w:p w14:paraId="67AEC017" w14:textId="77777777" w:rsidR="00671B34" w:rsidRPr="007C1C25" w:rsidRDefault="00671B34" w:rsidP="00671B34">
      <w:pPr>
        <w:spacing w:line="276" w:lineRule="auto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1) osoby fizyczne zgłaszające się za pomocą „Formularza zgłoszeniowego” i weryfikowane przez Komisję Wyboru, o której mowa w § 5 ust 1: </w:t>
      </w:r>
    </w:p>
    <w:p w14:paraId="360C1DBB" w14:textId="496C4427" w:rsidR="00671B34" w:rsidRPr="007C1C25" w:rsidRDefault="00671B34" w:rsidP="00671B34">
      <w:pPr>
        <w:spacing w:line="276" w:lineRule="auto"/>
        <w:ind w:left="567" w:hanging="283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a) </w:t>
      </w:r>
      <w:r w:rsidR="00092033" w:rsidRPr="007C1C25">
        <w:rPr>
          <w:rStyle w:val="fontstyle01"/>
          <w:color w:val="auto"/>
          <w:sz w:val="22"/>
          <w:szCs w:val="22"/>
        </w:rPr>
        <w:t>nie więcej niż 2</w:t>
      </w:r>
      <w:r w:rsidRPr="007C1C25">
        <w:rPr>
          <w:rStyle w:val="fontstyle01"/>
          <w:color w:val="auto"/>
          <w:sz w:val="22"/>
          <w:szCs w:val="22"/>
        </w:rPr>
        <w:t xml:space="preserve"> przedstawicieli rad osiedli z obszarów rewitalizacji, </w:t>
      </w:r>
    </w:p>
    <w:p w14:paraId="09DD4D94" w14:textId="06061676" w:rsidR="00671B34" w:rsidRPr="007C1C25" w:rsidRDefault="00671B34" w:rsidP="00DA3ACC">
      <w:pPr>
        <w:spacing w:line="276" w:lineRule="auto"/>
        <w:ind w:left="567" w:hanging="283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b) </w:t>
      </w:r>
      <w:r w:rsidR="00092033" w:rsidRPr="007C1C25">
        <w:rPr>
          <w:rStyle w:val="fontstyle01"/>
          <w:color w:val="auto"/>
          <w:sz w:val="22"/>
          <w:szCs w:val="22"/>
        </w:rPr>
        <w:t>nie więcej niż</w:t>
      </w:r>
      <w:r w:rsidRPr="007C1C25">
        <w:rPr>
          <w:rStyle w:val="fontstyle01"/>
          <w:color w:val="auto"/>
          <w:sz w:val="22"/>
          <w:szCs w:val="22"/>
        </w:rPr>
        <w:t xml:space="preserve"> </w:t>
      </w:r>
      <w:r w:rsidR="00C54765" w:rsidRPr="007C1C25">
        <w:rPr>
          <w:rStyle w:val="fontstyle01"/>
          <w:color w:val="auto"/>
          <w:sz w:val="22"/>
          <w:szCs w:val="22"/>
        </w:rPr>
        <w:t>3</w:t>
      </w:r>
      <w:r w:rsidRPr="007C1C25">
        <w:rPr>
          <w:rStyle w:val="fontstyle01"/>
          <w:color w:val="auto"/>
          <w:sz w:val="22"/>
          <w:szCs w:val="22"/>
        </w:rPr>
        <w:t xml:space="preserve"> przedstawiciel</w:t>
      </w:r>
      <w:r w:rsidR="00C54765" w:rsidRPr="007C1C25">
        <w:rPr>
          <w:rStyle w:val="fontstyle01"/>
          <w:color w:val="auto"/>
          <w:sz w:val="22"/>
          <w:szCs w:val="22"/>
        </w:rPr>
        <w:t>i</w:t>
      </w:r>
      <w:r w:rsidRPr="007C1C25">
        <w:rPr>
          <w:rStyle w:val="fontstyle01"/>
          <w:color w:val="auto"/>
          <w:sz w:val="22"/>
          <w:szCs w:val="22"/>
        </w:rPr>
        <w:t xml:space="preserve"> organizacji pozarządowych </w:t>
      </w:r>
      <w:r w:rsidR="00DA3ACC" w:rsidRPr="007C1C25">
        <w:rPr>
          <w:rFonts w:ascii="Times New Roman" w:hAnsi="Times New Roman"/>
        </w:rPr>
        <w:t>działających na rzecz ochrony środowiska oraz podmiotów odpowiedzialnych za promowanie włączenia społecznego, praw podstawowych, praw osób niepełnosprawnych, równości płci i niedyskryminacji</w:t>
      </w:r>
      <w:r w:rsidRPr="007C1C25">
        <w:rPr>
          <w:rStyle w:val="fontstyle01"/>
          <w:color w:val="auto"/>
          <w:sz w:val="22"/>
          <w:szCs w:val="22"/>
        </w:rPr>
        <w:t xml:space="preserve"> zgodn</w:t>
      </w:r>
      <w:r w:rsidR="00DA3ACC" w:rsidRPr="007C1C25">
        <w:rPr>
          <w:rStyle w:val="fontstyle01"/>
          <w:color w:val="auto"/>
          <w:sz w:val="22"/>
          <w:szCs w:val="22"/>
        </w:rPr>
        <w:t>ymi</w:t>
      </w:r>
      <w:r w:rsidRPr="007C1C25">
        <w:rPr>
          <w:rStyle w:val="fontstyle01"/>
          <w:color w:val="auto"/>
          <w:sz w:val="22"/>
          <w:szCs w:val="22"/>
        </w:rPr>
        <w:t xml:space="preserve"> z celami strategicznymi określonymi w Gminnym Programie Rewitalizacji, </w:t>
      </w:r>
    </w:p>
    <w:p w14:paraId="09F5D48D" w14:textId="757B8A0D" w:rsidR="00671B34" w:rsidRPr="007C1C25" w:rsidRDefault="00671B34" w:rsidP="00671B34">
      <w:pPr>
        <w:spacing w:line="276" w:lineRule="auto"/>
        <w:ind w:left="567" w:hanging="283"/>
        <w:rPr>
          <w:rStyle w:val="fontstyle01"/>
          <w:strike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c) </w:t>
      </w:r>
      <w:r w:rsidR="00092033" w:rsidRPr="007C1C25">
        <w:rPr>
          <w:rStyle w:val="fontstyle01"/>
          <w:color w:val="auto"/>
          <w:sz w:val="22"/>
          <w:szCs w:val="22"/>
        </w:rPr>
        <w:t>nie więcej niż</w:t>
      </w:r>
      <w:r w:rsidRPr="007C1C25">
        <w:rPr>
          <w:rStyle w:val="fontstyle01"/>
          <w:color w:val="auto"/>
          <w:sz w:val="22"/>
          <w:szCs w:val="22"/>
        </w:rPr>
        <w:t xml:space="preserve"> 1 przedstawiciela podmiotów prowadzących działalność gospodarczą na obszarach rewitalizacji, </w:t>
      </w:r>
    </w:p>
    <w:p w14:paraId="36E7D806" w14:textId="0AFFAFDE" w:rsidR="00671B34" w:rsidRPr="007C1C25" w:rsidRDefault="00671B34" w:rsidP="00671B34">
      <w:pPr>
        <w:spacing w:line="276" w:lineRule="auto"/>
        <w:ind w:left="567" w:hanging="283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d) </w:t>
      </w:r>
      <w:r w:rsidR="00092033" w:rsidRPr="007C1C25">
        <w:rPr>
          <w:rStyle w:val="fontstyle01"/>
          <w:color w:val="auto"/>
          <w:sz w:val="22"/>
          <w:szCs w:val="22"/>
        </w:rPr>
        <w:t>nie więcej niż</w:t>
      </w:r>
      <w:r w:rsidRPr="007C1C25">
        <w:rPr>
          <w:rStyle w:val="fontstyle01"/>
          <w:color w:val="auto"/>
          <w:sz w:val="22"/>
          <w:szCs w:val="22"/>
        </w:rPr>
        <w:t xml:space="preserve"> 1 przedstawiciela wspólnot mieszkaniowych z obszarów rewitalizacji, </w:t>
      </w:r>
    </w:p>
    <w:p w14:paraId="68ED1F66" w14:textId="1938EEC1" w:rsidR="00671B34" w:rsidRPr="007C1C25" w:rsidRDefault="00671B34" w:rsidP="00671B34">
      <w:pPr>
        <w:spacing w:line="276" w:lineRule="auto"/>
        <w:ind w:left="567" w:hanging="283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f) </w:t>
      </w:r>
      <w:r w:rsidR="00092033" w:rsidRPr="007C1C25">
        <w:rPr>
          <w:rStyle w:val="fontstyle01"/>
          <w:color w:val="auto"/>
          <w:sz w:val="22"/>
          <w:szCs w:val="22"/>
        </w:rPr>
        <w:t>nie więcej niż</w:t>
      </w:r>
      <w:r w:rsidRPr="007C1C25">
        <w:rPr>
          <w:rStyle w:val="fontstyle01"/>
          <w:color w:val="auto"/>
          <w:sz w:val="22"/>
          <w:szCs w:val="22"/>
        </w:rPr>
        <w:t xml:space="preserve"> 6 mieszkańców obszarów rewitalizacji, co najmniej po 1 z każdego obszaru rewitalizacji, wyznaczonego stosowną uchwałą Rady Miejskiej w Zawierciu,</w:t>
      </w:r>
    </w:p>
    <w:p w14:paraId="19505010" w14:textId="2B9D7284" w:rsidR="00671B34" w:rsidRPr="007C1C25" w:rsidRDefault="00671B34" w:rsidP="00561E71">
      <w:pPr>
        <w:spacing w:line="276" w:lineRule="auto"/>
        <w:ind w:left="0" w:firstLine="284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g) </w:t>
      </w:r>
      <w:r w:rsidR="00092033" w:rsidRPr="007C1C25">
        <w:rPr>
          <w:rStyle w:val="fontstyle01"/>
          <w:color w:val="auto"/>
          <w:sz w:val="22"/>
          <w:szCs w:val="22"/>
        </w:rPr>
        <w:t xml:space="preserve">nie więcej niż </w:t>
      </w:r>
      <w:r w:rsidRPr="007C1C25">
        <w:rPr>
          <w:rStyle w:val="fontstyle01"/>
          <w:color w:val="auto"/>
          <w:sz w:val="22"/>
          <w:szCs w:val="22"/>
        </w:rPr>
        <w:t>1 mieszkańca spoza obszar</w:t>
      </w:r>
      <w:r w:rsidR="001D3440" w:rsidRPr="007C1C25">
        <w:rPr>
          <w:rStyle w:val="fontstyle01"/>
          <w:color w:val="auto"/>
          <w:sz w:val="22"/>
          <w:szCs w:val="22"/>
        </w:rPr>
        <w:t>ów</w:t>
      </w:r>
      <w:r w:rsidRPr="007C1C25">
        <w:rPr>
          <w:rStyle w:val="fontstyle01"/>
          <w:color w:val="auto"/>
          <w:sz w:val="22"/>
          <w:szCs w:val="22"/>
        </w:rPr>
        <w:t xml:space="preserve"> rewitalizacji.</w:t>
      </w:r>
    </w:p>
    <w:p w14:paraId="0523B1AE" w14:textId="7B557AAE" w:rsidR="005D5813" w:rsidRPr="007C1C25" w:rsidRDefault="00F43140" w:rsidP="00671B34">
      <w:pPr>
        <w:spacing w:line="276" w:lineRule="auto"/>
        <w:ind w:left="0" w:firstLine="0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2) przedstawiciele </w:t>
      </w:r>
      <w:r w:rsidR="005D5813" w:rsidRPr="007C1C25">
        <w:rPr>
          <w:rStyle w:val="fontstyle01"/>
          <w:color w:val="auto"/>
          <w:sz w:val="22"/>
          <w:szCs w:val="22"/>
        </w:rPr>
        <w:t>Gminy Zawiercie</w:t>
      </w:r>
      <w:r w:rsidRPr="007C1C25">
        <w:rPr>
          <w:rStyle w:val="fontstyle01"/>
          <w:color w:val="auto"/>
          <w:sz w:val="22"/>
          <w:szCs w:val="22"/>
        </w:rPr>
        <w:t>:</w:t>
      </w:r>
      <w:r w:rsidR="00396D9E" w:rsidRPr="007C1C25">
        <w:rPr>
          <w:rStyle w:val="fontstyle01"/>
          <w:color w:val="auto"/>
          <w:sz w:val="22"/>
          <w:szCs w:val="22"/>
        </w:rPr>
        <w:t xml:space="preserve"> </w:t>
      </w:r>
    </w:p>
    <w:p w14:paraId="45641915" w14:textId="6738E4D7" w:rsidR="005D5813" w:rsidRPr="007C1C25" w:rsidRDefault="00F43140" w:rsidP="005D5813">
      <w:pPr>
        <w:spacing w:line="276" w:lineRule="auto"/>
        <w:ind w:left="567" w:hanging="283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a) </w:t>
      </w:r>
      <w:r w:rsidR="005D5813" w:rsidRPr="007C1C25">
        <w:rPr>
          <w:rStyle w:val="fontstyle01"/>
          <w:color w:val="auto"/>
          <w:sz w:val="22"/>
          <w:szCs w:val="22"/>
        </w:rPr>
        <w:t xml:space="preserve">do </w:t>
      </w:r>
      <w:r w:rsidR="00AB3BF5" w:rsidRPr="007C1C25">
        <w:rPr>
          <w:rStyle w:val="fontstyle01"/>
          <w:color w:val="auto"/>
          <w:sz w:val="22"/>
          <w:szCs w:val="22"/>
        </w:rPr>
        <w:t>3</w:t>
      </w:r>
      <w:r w:rsidRPr="007C1C25">
        <w:rPr>
          <w:rStyle w:val="fontstyle01"/>
          <w:color w:val="auto"/>
          <w:sz w:val="22"/>
          <w:szCs w:val="22"/>
        </w:rPr>
        <w:t xml:space="preserve"> pracowników Urzędu </w:t>
      </w:r>
      <w:r w:rsidR="005D5813" w:rsidRPr="007C1C25">
        <w:rPr>
          <w:rStyle w:val="fontstyle01"/>
          <w:color w:val="auto"/>
          <w:sz w:val="22"/>
          <w:szCs w:val="22"/>
        </w:rPr>
        <w:t>Miejskiego w Zawierciu</w:t>
      </w:r>
      <w:r w:rsidRPr="007C1C25">
        <w:rPr>
          <w:rStyle w:val="fontstyle01"/>
          <w:color w:val="auto"/>
          <w:sz w:val="22"/>
          <w:szCs w:val="22"/>
        </w:rPr>
        <w:t xml:space="preserve"> wskazanych przez Prezydenta Miasta </w:t>
      </w:r>
      <w:r w:rsidR="005D5813" w:rsidRPr="007C1C25">
        <w:rPr>
          <w:rStyle w:val="fontstyle01"/>
          <w:color w:val="auto"/>
          <w:sz w:val="22"/>
          <w:szCs w:val="22"/>
        </w:rPr>
        <w:t>Zawiercie</w:t>
      </w:r>
      <w:r w:rsidRPr="007C1C25">
        <w:rPr>
          <w:rStyle w:val="fontstyle01"/>
          <w:color w:val="auto"/>
          <w:sz w:val="22"/>
          <w:szCs w:val="22"/>
        </w:rPr>
        <w:t>,</w:t>
      </w:r>
      <w:r w:rsidR="00396D9E" w:rsidRPr="007C1C25">
        <w:rPr>
          <w:rStyle w:val="fontstyle01"/>
          <w:color w:val="auto"/>
          <w:sz w:val="22"/>
          <w:szCs w:val="22"/>
        </w:rPr>
        <w:t xml:space="preserve"> </w:t>
      </w:r>
    </w:p>
    <w:p w14:paraId="2C230F4D" w14:textId="556B2BAF" w:rsidR="00EC53BE" w:rsidRPr="007C1C25" w:rsidRDefault="00F43140" w:rsidP="005D5813">
      <w:pPr>
        <w:spacing w:line="276" w:lineRule="auto"/>
        <w:ind w:left="567" w:hanging="283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b) </w:t>
      </w:r>
      <w:r w:rsidR="005D5813" w:rsidRPr="007C1C25">
        <w:rPr>
          <w:rStyle w:val="fontstyle01"/>
          <w:color w:val="auto"/>
          <w:sz w:val="22"/>
          <w:szCs w:val="22"/>
        </w:rPr>
        <w:t xml:space="preserve">do </w:t>
      </w:r>
      <w:r w:rsidR="00AB3BF5" w:rsidRPr="007C1C25">
        <w:rPr>
          <w:rStyle w:val="fontstyle01"/>
          <w:color w:val="auto"/>
          <w:sz w:val="22"/>
          <w:szCs w:val="22"/>
        </w:rPr>
        <w:t>3</w:t>
      </w:r>
      <w:r w:rsidRPr="007C1C25">
        <w:rPr>
          <w:rStyle w:val="fontstyle01"/>
          <w:color w:val="auto"/>
          <w:sz w:val="22"/>
          <w:szCs w:val="22"/>
        </w:rPr>
        <w:t xml:space="preserve"> przedstawicieli Rady Miejskiej w </w:t>
      </w:r>
      <w:r w:rsidR="005D5813" w:rsidRPr="007C1C25">
        <w:rPr>
          <w:rStyle w:val="fontstyle01"/>
          <w:color w:val="auto"/>
          <w:sz w:val="22"/>
          <w:szCs w:val="22"/>
        </w:rPr>
        <w:t>Zawierciu</w:t>
      </w:r>
      <w:r w:rsidRPr="007C1C25">
        <w:rPr>
          <w:rStyle w:val="fontstyle01"/>
          <w:color w:val="auto"/>
          <w:sz w:val="22"/>
          <w:szCs w:val="22"/>
        </w:rPr>
        <w:t xml:space="preserve"> wskazanych przez Radę</w:t>
      </w:r>
      <w:r w:rsidR="005D5813" w:rsidRPr="007C1C25">
        <w:rPr>
          <w:rStyle w:val="fontstyle01"/>
          <w:color w:val="auto"/>
          <w:sz w:val="22"/>
          <w:szCs w:val="22"/>
        </w:rPr>
        <w:t xml:space="preserve"> Miejską w</w:t>
      </w:r>
      <w:r w:rsidR="004F012F" w:rsidRPr="007C1C25">
        <w:rPr>
          <w:rStyle w:val="fontstyle01"/>
          <w:color w:val="auto"/>
          <w:sz w:val="22"/>
          <w:szCs w:val="22"/>
        </w:rPr>
        <w:t> </w:t>
      </w:r>
      <w:r w:rsidR="005D5813" w:rsidRPr="007C1C25">
        <w:rPr>
          <w:rStyle w:val="fontstyle01"/>
          <w:color w:val="auto"/>
          <w:sz w:val="22"/>
          <w:szCs w:val="22"/>
        </w:rPr>
        <w:t>Zawierciu</w:t>
      </w:r>
      <w:r w:rsidR="00EC53BE" w:rsidRPr="007C1C25">
        <w:rPr>
          <w:rStyle w:val="fontstyle01"/>
          <w:color w:val="auto"/>
          <w:sz w:val="22"/>
          <w:szCs w:val="22"/>
        </w:rPr>
        <w:t>,</w:t>
      </w:r>
    </w:p>
    <w:p w14:paraId="580EBA30" w14:textId="4436FF48" w:rsidR="005D5813" w:rsidRPr="007C1C25" w:rsidRDefault="00EC53BE" w:rsidP="005D5813">
      <w:pPr>
        <w:spacing w:line="276" w:lineRule="auto"/>
        <w:ind w:left="567" w:hanging="283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c) do </w:t>
      </w:r>
      <w:r w:rsidR="00022A39" w:rsidRPr="007C1C25">
        <w:rPr>
          <w:rStyle w:val="fontstyle01"/>
          <w:color w:val="auto"/>
          <w:sz w:val="22"/>
          <w:szCs w:val="22"/>
        </w:rPr>
        <w:t>2</w:t>
      </w:r>
      <w:r w:rsidRPr="007C1C25">
        <w:rPr>
          <w:rStyle w:val="fontstyle01"/>
          <w:color w:val="auto"/>
          <w:sz w:val="22"/>
          <w:szCs w:val="22"/>
        </w:rPr>
        <w:t xml:space="preserve"> przedstawicieli jednostek organizacyjnych Gminy.</w:t>
      </w:r>
      <w:r w:rsidR="00396D9E" w:rsidRPr="007C1C25">
        <w:rPr>
          <w:rStyle w:val="fontstyle01"/>
          <w:color w:val="auto"/>
          <w:sz w:val="22"/>
          <w:szCs w:val="22"/>
        </w:rPr>
        <w:t xml:space="preserve"> </w:t>
      </w:r>
    </w:p>
    <w:p w14:paraId="4809ACA3" w14:textId="77777777" w:rsidR="00396D9E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 xml:space="preserve">2. Kandydaci na członków Komitetu mogą złożyć tylko jeden formularz </w:t>
      </w:r>
      <w:r w:rsidRPr="007C1C25">
        <w:rPr>
          <w:rStyle w:val="fontstyle01"/>
          <w:sz w:val="22"/>
          <w:szCs w:val="22"/>
        </w:rPr>
        <w:t>zgłoszeniowy.</w:t>
      </w:r>
      <w:r w:rsidR="00396D9E" w:rsidRPr="007C1C25">
        <w:rPr>
          <w:rStyle w:val="fontstyle01"/>
          <w:sz w:val="22"/>
          <w:szCs w:val="22"/>
        </w:rPr>
        <w:t xml:space="preserve"> </w:t>
      </w:r>
    </w:p>
    <w:p w14:paraId="07DA4036" w14:textId="548EFA43" w:rsidR="001B7589" w:rsidRPr="007C1C25" w:rsidRDefault="00F43140" w:rsidP="00D6418C">
      <w:pPr>
        <w:spacing w:after="120"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3. Kandydaci wymienieni w § 4 ust. 1 pkt 1 lit. a-g zgłaszają się poprzez dostarczenie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 formie papierowej wypełnionego „Formularza zgłoszeniowego” w terminie określonym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 ogłoszeniu.</w:t>
      </w:r>
    </w:p>
    <w:p w14:paraId="5ADDFF8D" w14:textId="0E54E747" w:rsidR="005D581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t>§ 5.</w:t>
      </w:r>
      <w:r w:rsidRPr="007C1C25">
        <w:rPr>
          <w:rStyle w:val="fontstyle01"/>
          <w:sz w:val="22"/>
          <w:szCs w:val="22"/>
        </w:rPr>
        <w:t xml:space="preserve"> 1. W trakcie naboru Prezydent Miasta </w:t>
      </w:r>
      <w:r w:rsidR="005D5813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 xml:space="preserve"> powołuje w drodze zarządzenia,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Komisję Wyboru</w:t>
      </w:r>
      <w:r w:rsidR="00022A39" w:rsidRPr="007C1C25">
        <w:rPr>
          <w:rStyle w:val="fontstyle01"/>
          <w:sz w:val="22"/>
          <w:szCs w:val="22"/>
        </w:rPr>
        <w:t xml:space="preserve">, zawierającą </w:t>
      </w:r>
      <w:r w:rsidR="00022A39" w:rsidRPr="007C1C25">
        <w:rPr>
          <w:rStyle w:val="fontstyle01"/>
          <w:color w:val="auto"/>
          <w:sz w:val="22"/>
          <w:szCs w:val="22"/>
        </w:rPr>
        <w:t xml:space="preserve">maksymalnie </w:t>
      </w:r>
      <w:r w:rsidR="00E1405B" w:rsidRPr="007C1C25">
        <w:rPr>
          <w:rStyle w:val="fontstyle01"/>
          <w:color w:val="auto"/>
          <w:sz w:val="22"/>
          <w:szCs w:val="22"/>
        </w:rPr>
        <w:t>5</w:t>
      </w:r>
      <w:r w:rsidR="00022A39" w:rsidRPr="007C1C25">
        <w:rPr>
          <w:rStyle w:val="fontstyle01"/>
          <w:color w:val="auto"/>
          <w:sz w:val="22"/>
          <w:szCs w:val="22"/>
        </w:rPr>
        <w:t xml:space="preserve"> os</w:t>
      </w:r>
      <w:r w:rsidR="00456BE2" w:rsidRPr="007C1C25">
        <w:rPr>
          <w:rStyle w:val="fontstyle01"/>
          <w:color w:val="auto"/>
          <w:sz w:val="22"/>
          <w:szCs w:val="22"/>
        </w:rPr>
        <w:t>ób</w:t>
      </w:r>
      <w:r w:rsidR="00022A39" w:rsidRPr="007C1C25">
        <w:rPr>
          <w:rStyle w:val="fontstyle01"/>
          <w:color w:val="auto"/>
          <w:sz w:val="22"/>
          <w:szCs w:val="22"/>
        </w:rPr>
        <w:t>,</w:t>
      </w:r>
      <w:r w:rsidRPr="007C1C25">
        <w:rPr>
          <w:rStyle w:val="fontstyle01"/>
          <w:color w:val="auto"/>
          <w:sz w:val="22"/>
          <w:szCs w:val="22"/>
        </w:rPr>
        <w:t xml:space="preserve"> składającą </w:t>
      </w:r>
      <w:r w:rsidRPr="007C1C25">
        <w:rPr>
          <w:rStyle w:val="fontstyle01"/>
          <w:sz w:val="22"/>
          <w:szCs w:val="22"/>
        </w:rPr>
        <w:t xml:space="preserve">się z przedstawicieli Miasta </w:t>
      </w:r>
      <w:r w:rsidR="005D5813" w:rsidRPr="007C1C25">
        <w:rPr>
          <w:rStyle w:val="fontstyle01"/>
          <w:sz w:val="22"/>
          <w:szCs w:val="22"/>
        </w:rPr>
        <w:t>Zawiercie</w:t>
      </w:r>
      <w:r w:rsidR="00C04AFB" w:rsidRPr="007C1C25">
        <w:rPr>
          <w:rStyle w:val="fontstyle01"/>
          <w:sz w:val="22"/>
          <w:szCs w:val="22"/>
        </w:rPr>
        <w:t>.</w:t>
      </w:r>
      <w:r w:rsidRPr="007C1C25">
        <w:rPr>
          <w:rStyle w:val="fontstyle01"/>
          <w:sz w:val="22"/>
          <w:szCs w:val="22"/>
        </w:rPr>
        <w:t xml:space="preserve"> Członkiem Komisji nie może być osoba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kandydująca do Komitetu Rewitalizacji.</w:t>
      </w:r>
      <w:r w:rsidR="00396D9E" w:rsidRPr="007C1C25">
        <w:rPr>
          <w:rStyle w:val="fontstyle01"/>
          <w:sz w:val="22"/>
          <w:szCs w:val="22"/>
        </w:rPr>
        <w:t xml:space="preserve"> </w:t>
      </w:r>
    </w:p>
    <w:p w14:paraId="11A1BD4F" w14:textId="77777777" w:rsidR="00396D9E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2. Zadaniem Komisji Wyboru jest dokonanie formalnej i merytorycznej analizy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formularzy zgłoszeniowych oraz w oparciu o niniejsze zasady, wybór kandydatów na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członków Komitetu jako przedstawiciela jednej z kategorii podmiotów wskazanych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 ust. 1 pkt 1 lit. a – g</w:t>
      </w:r>
      <w:r w:rsidR="005D5813" w:rsidRPr="007C1C25">
        <w:rPr>
          <w:rStyle w:val="fontstyle01"/>
          <w:sz w:val="22"/>
          <w:szCs w:val="22"/>
        </w:rPr>
        <w:t>.</w:t>
      </w:r>
      <w:r w:rsidR="00396D9E" w:rsidRPr="007C1C25">
        <w:rPr>
          <w:rStyle w:val="fontstyle01"/>
          <w:sz w:val="22"/>
          <w:szCs w:val="22"/>
        </w:rPr>
        <w:t xml:space="preserve"> </w:t>
      </w:r>
    </w:p>
    <w:p w14:paraId="04E8478F" w14:textId="0EB4B425" w:rsidR="00396D9E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3. Przy analizie merytorycznej zgłoszonych kandydatur Komisja Wyboru kieruje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się</w:t>
      </w:r>
      <w:r w:rsidR="00FF4A53" w:rsidRPr="007C1C25">
        <w:rPr>
          <w:rStyle w:val="fontstyle01"/>
          <w:sz w:val="22"/>
          <w:szCs w:val="22"/>
        </w:rPr>
        <w:t xml:space="preserve"> pisemna deklaracja wraz z uzasadnieniem chęci uczestnictwa w pracach Komitetu</w:t>
      </w:r>
      <w:r w:rsidRPr="007C1C25">
        <w:rPr>
          <w:rStyle w:val="fontstyle01"/>
          <w:sz w:val="22"/>
          <w:szCs w:val="22"/>
        </w:rPr>
        <w:t>. Komisja Wyboru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wzywa do uzupełnienia braków formalnych na formularzach zgłoszeniowych lub do złożenia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wyjaśnień co do błędów w nich dostrzeżonych. Kandydaci w terminie 3 dni od otrzymania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zawiadomienia mogą uzupełnić formularz lub złożyć wyjaśnienia.</w:t>
      </w:r>
    </w:p>
    <w:p w14:paraId="5E0DF3D7" w14:textId="77777777" w:rsidR="00396D9E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4. Wybrane przez Komisję Wyboru kandydatury segregowane są według określonych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 § 4 ust. 1 pkt 1 lit. a-g kategorii podmiotów. W przypadku większej liczby zgłoszeń niż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określone w kategoriach, następuje publiczne losowanie w zakresie właściwej kategorii.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Prezydent Miasta </w:t>
      </w:r>
      <w:r w:rsidR="005D5813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 xml:space="preserve"> przekazuje </w:t>
      </w:r>
      <w:r w:rsidRPr="007C1C25">
        <w:rPr>
          <w:rStyle w:val="fontstyle01"/>
          <w:sz w:val="22"/>
          <w:szCs w:val="22"/>
        </w:rPr>
        <w:lastRenderedPageBreak/>
        <w:t>do wiadomości informację o terminie i miejscu losowania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przynajmniej na 7 dni przed przeprowadzeniem tej czynności. Osoby kandydujące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zaakceptowane przez Komisję Wyboru, ale nie wybrane w drodze losowania, zostaną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umieszczone na listach rezerwowych poszczególnych kategorii podmiotów, w kolejności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losowej.</w:t>
      </w:r>
    </w:p>
    <w:p w14:paraId="58507677" w14:textId="67A16083" w:rsidR="00396D9E" w:rsidRPr="007C1C25" w:rsidRDefault="00616293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5</w:t>
      </w:r>
      <w:r w:rsidR="00F43140" w:rsidRPr="007C1C25">
        <w:rPr>
          <w:rStyle w:val="fontstyle01"/>
          <w:sz w:val="22"/>
          <w:szCs w:val="22"/>
        </w:rPr>
        <w:t>. Każda z kategorii podmiotu wskazanych w § 4 ust. 1 pkt 1-</w:t>
      </w:r>
      <w:r w:rsidRPr="007C1C25">
        <w:rPr>
          <w:rStyle w:val="fontstyle01"/>
          <w:sz w:val="22"/>
          <w:szCs w:val="22"/>
        </w:rPr>
        <w:t>2</w:t>
      </w:r>
      <w:r w:rsidR="00F43140" w:rsidRPr="007C1C25">
        <w:rPr>
          <w:rStyle w:val="fontstyle01"/>
          <w:sz w:val="22"/>
          <w:szCs w:val="22"/>
        </w:rPr>
        <w:t xml:space="preserve"> powinna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być reprezentowana przynajmniej przez 1 przedstawiciela w Komitecie Rewitalizacji. Jeśli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podczas naboru nie zgłosi się żaden przedstawiciel danej kategorii, uruchamiany jest nabór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uzupełniający tylko i</w:t>
      </w:r>
      <w:r w:rsidR="004F012F" w:rsidRPr="007C1C25">
        <w:rPr>
          <w:rStyle w:val="fontstyle01"/>
          <w:sz w:val="22"/>
          <w:szCs w:val="22"/>
        </w:rPr>
        <w:t> </w:t>
      </w:r>
      <w:r w:rsidR="00F43140" w:rsidRPr="007C1C25">
        <w:rPr>
          <w:rStyle w:val="fontstyle01"/>
          <w:sz w:val="22"/>
          <w:szCs w:val="22"/>
        </w:rPr>
        <w:t>wyłącznie dla przedstawicieli danej grupy a czas składania dokumentów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wynosi 14 dni. Komitet może zostać powołany także w przypadku gdy do naboru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uzupełniającego nie zgłoszą się przedstawiciele grupy. Liczba członków Komitetu nie może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być mniejsza niż</w:t>
      </w:r>
      <w:r w:rsidR="00022A39" w:rsidRPr="007C1C25">
        <w:rPr>
          <w:rStyle w:val="fontstyle01"/>
          <w:sz w:val="22"/>
          <w:szCs w:val="22"/>
        </w:rPr>
        <w:t xml:space="preserve"> </w:t>
      </w:r>
      <w:r w:rsidR="00671B34" w:rsidRPr="007C1C25">
        <w:rPr>
          <w:rStyle w:val="fontstyle01"/>
          <w:sz w:val="22"/>
          <w:szCs w:val="22"/>
        </w:rPr>
        <w:t>1</w:t>
      </w:r>
      <w:r w:rsidR="008D0AC7" w:rsidRPr="007C1C25">
        <w:rPr>
          <w:rStyle w:val="fontstyle01"/>
          <w:sz w:val="22"/>
          <w:szCs w:val="22"/>
        </w:rPr>
        <w:t>7</w:t>
      </w:r>
      <w:r w:rsidR="00F43140" w:rsidRPr="007C1C25">
        <w:rPr>
          <w:rStyle w:val="fontstyle01"/>
          <w:sz w:val="22"/>
          <w:szCs w:val="22"/>
        </w:rPr>
        <w:t xml:space="preserve"> os</w:t>
      </w:r>
      <w:r w:rsidR="008D0AC7" w:rsidRPr="007C1C25">
        <w:rPr>
          <w:rStyle w:val="fontstyle01"/>
          <w:sz w:val="22"/>
          <w:szCs w:val="22"/>
        </w:rPr>
        <w:t>ób</w:t>
      </w:r>
      <w:r w:rsidR="00F43140" w:rsidRPr="007C1C25">
        <w:rPr>
          <w:rStyle w:val="fontstyle01"/>
          <w:sz w:val="22"/>
          <w:szCs w:val="22"/>
        </w:rPr>
        <w:t>.</w:t>
      </w:r>
    </w:p>
    <w:p w14:paraId="21DD9AA2" w14:textId="77777777" w:rsidR="005D5813" w:rsidRPr="007C1C25" w:rsidRDefault="00616293" w:rsidP="00F43140">
      <w:pPr>
        <w:spacing w:line="276" w:lineRule="auto"/>
        <w:ind w:left="0" w:firstLine="0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sz w:val="22"/>
          <w:szCs w:val="22"/>
        </w:rPr>
        <w:t>6</w:t>
      </w:r>
      <w:r w:rsidR="00F43140" w:rsidRPr="007C1C25">
        <w:rPr>
          <w:rStyle w:val="fontstyle01"/>
          <w:sz w:val="22"/>
          <w:szCs w:val="22"/>
        </w:rPr>
        <w:t>. Komitet Rewitalizacji ma prawo wnioskować w trakcie kadencji o nabór</w:t>
      </w:r>
      <w:r w:rsidR="00396D9E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 xml:space="preserve">uzupełniający na </w:t>
      </w:r>
      <w:r w:rsidR="00F43140" w:rsidRPr="007C1C25">
        <w:rPr>
          <w:rStyle w:val="fontstyle01"/>
          <w:color w:val="auto"/>
          <w:sz w:val="22"/>
          <w:szCs w:val="22"/>
        </w:rPr>
        <w:t>miejsca nieobsadzone podczas naboru.</w:t>
      </w:r>
      <w:r w:rsidR="00396D9E" w:rsidRPr="007C1C25">
        <w:rPr>
          <w:rStyle w:val="fontstyle01"/>
          <w:color w:val="auto"/>
          <w:sz w:val="22"/>
          <w:szCs w:val="22"/>
        </w:rPr>
        <w:t xml:space="preserve"> </w:t>
      </w:r>
    </w:p>
    <w:p w14:paraId="31496868" w14:textId="2CD7240E" w:rsidR="00D6418C" w:rsidRPr="007C1C25" w:rsidRDefault="00616293" w:rsidP="00D6418C">
      <w:pPr>
        <w:spacing w:after="120" w:line="276" w:lineRule="auto"/>
        <w:ind w:left="0" w:firstLine="0"/>
        <w:rPr>
          <w:rStyle w:val="fontstyle01"/>
          <w:color w:val="auto"/>
          <w:sz w:val="22"/>
          <w:szCs w:val="22"/>
        </w:rPr>
      </w:pPr>
      <w:r w:rsidRPr="007C1C25">
        <w:rPr>
          <w:rStyle w:val="fontstyle01"/>
          <w:color w:val="auto"/>
          <w:sz w:val="22"/>
          <w:szCs w:val="22"/>
        </w:rPr>
        <w:t>7.</w:t>
      </w:r>
      <w:r w:rsidR="00F43140" w:rsidRPr="007C1C25">
        <w:rPr>
          <w:rStyle w:val="fontstyle01"/>
          <w:color w:val="auto"/>
          <w:sz w:val="22"/>
          <w:szCs w:val="22"/>
        </w:rPr>
        <w:t xml:space="preserve"> Kandydaci wymienieni w § 4 ust. 1 pkt </w:t>
      </w:r>
      <w:r w:rsidRPr="007C1C25">
        <w:rPr>
          <w:rStyle w:val="fontstyle01"/>
          <w:color w:val="auto"/>
          <w:sz w:val="22"/>
          <w:szCs w:val="22"/>
        </w:rPr>
        <w:t>2</w:t>
      </w:r>
      <w:r w:rsidR="00F43140" w:rsidRPr="007C1C25">
        <w:rPr>
          <w:rStyle w:val="fontstyle01"/>
          <w:color w:val="auto"/>
          <w:sz w:val="22"/>
          <w:szCs w:val="22"/>
        </w:rPr>
        <w:t xml:space="preserve"> lit. a - </w:t>
      </w:r>
      <w:r w:rsidR="00EC53BE" w:rsidRPr="007C1C25">
        <w:rPr>
          <w:rStyle w:val="fontstyle01"/>
          <w:color w:val="auto"/>
          <w:sz w:val="22"/>
          <w:szCs w:val="22"/>
        </w:rPr>
        <w:t>c</w:t>
      </w:r>
      <w:r w:rsidR="00F43140" w:rsidRPr="007C1C25">
        <w:rPr>
          <w:rStyle w:val="fontstyle01"/>
          <w:color w:val="auto"/>
          <w:sz w:val="22"/>
          <w:szCs w:val="22"/>
        </w:rPr>
        <w:t xml:space="preserve"> zostają powołani na członków</w:t>
      </w:r>
      <w:r w:rsidR="005D5813" w:rsidRPr="007C1C25">
        <w:rPr>
          <w:rStyle w:val="fontstyle01"/>
          <w:color w:val="auto"/>
          <w:sz w:val="22"/>
          <w:szCs w:val="22"/>
        </w:rPr>
        <w:t xml:space="preserve"> </w:t>
      </w:r>
      <w:r w:rsidR="00F43140" w:rsidRPr="007C1C25">
        <w:rPr>
          <w:rStyle w:val="fontstyle01"/>
          <w:color w:val="auto"/>
          <w:sz w:val="22"/>
          <w:szCs w:val="22"/>
        </w:rPr>
        <w:t xml:space="preserve">Komitetu przez Prezydenta Miasta </w:t>
      </w:r>
      <w:r w:rsidRPr="007C1C25">
        <w:rPr>
          <w:rStyle w:val="fontstyle01"/>
          <w:color w:val="auto"/>
          <w:sz w:val="22"/>
          <w:szCs w:val="22"/>
        </w:rPr>
        <w:t>Zawiercie</w:t>
      </w:r>
      <w:r w:rsidR="00022A39" w:rsidRPr="007C1C25">
        <w:rPr>
          <w:rStyle w:val="fontstyle01"/>
          <w:color w:val="auto"/>
          <w:sz w:val="22"/>
          <w:szCs w:val="22"/>
        </w:rPr>
        <w:t xml:space="preserve"> zarządzeniem,</w:t>
      </w:r>
      <w:r w:rsidR="00F43140" w:rsidRPr="007C1C25">
        <w:rPr>
          <w:rStyle w:val="fontstyle01"/>
          <w:color w:val="auto"/>
          <w:sz w:val="22"/>
          <w:szCs w:val="22"/>
        </w:rPr>
        <w:t xml:space="preserve"> w czasie trwania naboru.</w:t>
      </w:r>
      <w:r w:rsidR="005D5813" w:rsidRPr="007C1C25">
        <w:rPr>
          <w:rStyle w:val="fontstyle01"/>
          <w:color w:val="auto"/>
          <w:sz w:val="22"/>
          <w:szCs w:val="22"/>
        </w:rPr>
        <w:t xml:space="preserve"> </w:t>
      </w:r>
    </w:p>
    <w:p w14:paraId="10257838" w14:textId="77777777" w:rsidR="005D581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t>§ 6.</w:t>
      </w:r>
      <w:r w:rsidRPr="007C1C25">
        <w:rPr>
          <w:rStyle w:val="fontstyle01"/>
          <w:sz w:val="22"/>
          <w:szCs w:val="22"/>
        </w:rPr>
        <w:t xml:space="preserve"> 1. W przypadku gdy członek Komitetu Rewitalizacji nie może dłużej pełnić swojej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funkcji składa niezwłocznie pisemną rezygnację Przewodniczącemu Komitetu, który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występuje do Prezydenta Miasta </w:t>
      </w:r>
      <w:r w:rsidR="00616293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 xml:space="preserve"> o powołanie nowego członka Komitetu z listy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rezerwowej.</w:t>
      </w:r>
      <w:r w:rsidR="005D5813" w:rsidRPr="007C1C25">
        <w:rPr>
          <w:rStyle w:val="fontstyle01"/>
          <w:sz w:val="22"/>
          <w:szCs w:val="22"/>
        </w:rPr>
        <w:t xml:space="preserve"> </w:t>
      </w:r>
    </w:p>
    <w:p w14:paraId="0881C1A8" w14:textId="77777777" w:rsidR="005D581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2. Funkcja członka Komitetu Rewitalizacji wygasa z dniem w którym zaistniała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okoliczność:</w:t>
      </w:r>
      <w:r w:rsidR="005D5813" w:rsidRPr="007C1C25">
        <w:rPr>
          <w:rStyle w:val="fontstyle01"/>
          <w:sz w:val="22"/>
          <w:szCs w:val="22"/>
        </w:rPr>
        <w:t xml:space="preserve"> </w:t>
      </w:r>
    </w:p>
    <w:p w14:paraId="74EEFE2E" w14:textId="77777777" w:rsidR="005D5813" w:rsidRPr="007C1C25" w:rsidRDefault="00F43140" w:rsidP="00616293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1) zakończenia pełnienia funkcji w organach lub ustania stosunku pracy z podmiotami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stanowiącymi kategorie z § 4 ust. 1 pkt 2;</w:t>
      </w:r>
      <w:r w:rsidR="005D5813" w:rsidRPr="007C1C25">
        <w:rPr>
          <w:rStyle w:val="fontstyle01"/>
          <w:sz w:val="22"/>
          <w:szCs w:val="22"/>
        </w:rPr>
        <w:t xml:space="preserve"> </w:t>
      </w:r>
    </w:p>
    <w:p w14:paraId="0F9A14BD" w14:textId="77777777" w:rsidR="005D5813" w:rsidRPr="007C1C25" w:rsidRDefault="00F43140" w:rsidP="00616293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2) nieobecności na trzech kolejnych posiedzeniach Komitetu na wniosek Prezydium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Komitetu;</w:t>
      </w:r>
    </w:p>
    <w:p w14:paraId="251A4B09" w14:textId="77777777" w:rsidR="005D5813" w:rsidRPr="007C1C25" w:rsidRDefault="00F43140" w:rsidP="00616293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3) skazania prawomocnym wyrokiem sądu;</w:t>
      </w:r>
    </w:p>
    <w:p w14:paraId="7CBD70D5" w14:textId="77777777" w:rsidR="005D581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3. O zaistnieniu ww. przypadków lub innych sytuacji zakładających zmianę składu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Komitetu Przewodniczący Komitetu lub w razie jego nieobecności Wiceprzewodniczący,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informuje Prezydenta Miasta </w:t>
      </w:r>
      <w:r w:rsidR="00616293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>.</w:t>
      </w:r>
    </w:p>
    <w:p w14:paraId="0008C8CC" w14:textId="2FE232E6" w:rsidR="005D5813" w:rsidRPr="007C1C25" w:rsidRDefault="00F43140" w:rsidP="00E75885">
      <w:pPr>
        <w:spacing w:after="120"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4. Powołanie nowych członków w miejsce ustępujących odbywa się z listy rezerwowej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="00D6418C" w:rsidRPr="007C1C25">
        <w:rPr>
          <w:rStyle w:val="fontstyle01"/>
          <w:sz w:val="22"/>
          <w:szCs w:val="22"/>
        </w:rPr>
        <w:br/>
      </w:r>
      <w:r w:rsidRPr="007C1C25">
        <w:rPr>
          <w:rStyle w:val="fontstyle01"/>
          <w:sz w:val="22"/>
          <w:szCs w:val="22"/>
        </w:rPr>
        <w:t>(w skład której wchodzą zaakceptowani wcześniej przez Komisję Wyboru Kandydaci zgodnie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z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kategorią podmiotu). Wybory uzupełniające prowadzone są po wyczerpaniu kandydatur</w:t>
      </w:r>
      <w:r w:rsidR="005D581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z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listy rezerwowej, według zasad opisanych w niniejszym dokumencie.</w:t>
      </w:r>
    </w:p>
    <w:p w14:paraId="6C0BE291" w14:textId="77777777" w:rsidR="00616293" w:rsidRPr="007C1C25" w:rsidRDefault="00F43140" w:rsidP="001B7589">
      <w:pPr>
        <w:spacing w:line="276" w:lineRule="auto"/>
        <w:ind w:left="0" w:firstLine="0"/>
        <w:jc w:val="center"/>
        <w:rPr>
          <w:rStyle w:val="fontstyle21"/>
          <w:sz w:val="22"/>
          <w:szCs w:val="22"/>
        </w:rPr>
      </w:pPr>
      <w:r w:rsidRPr="007C1C25">
        <w:rPr>
          <w:rStyle w:val="fontstyle21"/>
          <w:sz w:val="22"/>
          <w:szCs w:val="22"/>
        </w:rPr>
        <w:t>Rozdział 3</w:t>
      </w:r>
    </w:p>
    <w:p w14:paraId="5815156E" w14:textId="2F141123" w:rsidR="001B7589" w:rsidRPr="007C1C25" w:rsidRDefault="00F43140" w:rsidP="00864381">
      <w:pPr>
        <w:spacing w:after="120" w:line="276" w:lineRule="auto"/>
        <w:ind w:left="0" w:firstLine="0"/>
        <w:jc w:val="center"/>
        <w:rPr>
          <w:rStyle w:val="fontstyle21"/>
          <w:sz w:val="22"/>
          <w:szCs w:val="22"/>
        </w:rPr>
      </w:pPr>
      <w:r w:rsidRPr="007C1C25">
        <w:rPr>
          <w:rStyle w:val="fontstyle21"/>
          <w:sz w:val="22"/>
          <w:szCs w:val="22"/>
        </w:rPr>
        <w:t>Zasady działania Komitetu Rewitalizacji</w:t>
      </w:r>
    </w:p>
    <w:p w14:paraId="3BE40A0F" w14:textId="4AFB45C6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t>§ 7.</w:t>
      </w:r>
      <w:r w:rsidRPr="007C1C25">
        <w:rPr>
          <w:rStyle w:val="fontstyle01"/>
          <w:sz w:val="22"/>
          <w:szCs w:val="22"/>
        </w:rPr>
        <w:t xml:space="preserve"> 1. Pierwsze posiedzenie zwoływane jest przez Prezydenta Miasta </w:t>
      </w:r>
      <w:r w:rsidR="004F012F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 xml:space="preserve"> w terminie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="00022A39" w:rsidRPr="007C1C25">
        <w:rPr>
          <w:rStyle w:val="fontstyle01"/>
          <w:sz w:val="22"/>
          <w:szCs w:val="22"/>
        </w:rPr>
        <w:t>14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 xml:space="preserve">dni od ogłoszenia Zarządzenia Prezydenta Miasta </w:t>
      </w:r>
      <w:r w:rsidR="004F012F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 xml:space="preserve"> w sprawie powołania Komitetu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Rewitalizacji. </w:t>
      </w:r>
      <w:r w:rsidR="00864381" w:rsidRPr="007C1C25">
        <w:rPr>
          <w:rStyle w:val="fontstyle01"/>
          <w:sz w:val="22"/>
          <w:szCs w:val="22"/>
        </w:rPr>
        <w:br/>
      </w:r>
      <w:r w:rsidRPr="007C1C25">
        <w:rPr>
          <w:rStyle w:val="fontstyle01"/>
          <w:sz w:val="22"/>
          <w:szCs w:val="22"/>
        </w:rPr>
        <w:t>Do momentu wybrania Prezydium, posiedzeniu przewodniczy Prezydent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Miasta </w:t>
      </w:r>
      <w:r w:rsidR="001B7589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>.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3662A6E9" w14:textId="18A90B19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2. Członkowie Komitetu na pierwszym posiedzeniu Komitetu powołują Prezydium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złożone z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Przewodniczącego, Wiceprzewodnicząc</w:t>
      </w:r>
      <w:r w:rsidR="00F652B5" w:rsidRPr="007C1C25">
        <w:rPr>
          <w:rStyle w:val="fontstyle01"/>
          <w:sz w:val="22"/>
          <w:szCs w:val="22"/>
        </w:rPr>
        <w:t>ego</w:t>
      </w:r>
      <w:r w:rsidRPr="007C1C25">
        <w:rPr>
          <w:rStyle w:val="fontstyle01"/>
          <w:sz w:val="22"/>
          <w:szCs w:val="22"/>
        </w:rPr>
        <w:t xml:space="preserve"> oraz Sekretarza.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01A9FABC" w14:textId="5CEB4924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3. Wybór członków Prezydium Komitetu następuje zwykłą większością głosów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 głosowaniu jawnym, przy obecności co najmniej połowy członków Komitetu.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0C881B44" w14:textId="36CD8979" w:rsidR="00F652B5" w:rsidRPr="007C1C25" w:rsidRDefault="00F652B5" w:rsidP="00F652B5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4. W przypadku równowagi głosów, decydującym jest głos Przewodniczącego.</w:t>
      </w:r>
    </w:p>
    <w:p w14:paraId="4961D4ED" w14:textId="343F323C" w:rsidR="00F652B5" w:rsidRPr="007C1C25" w:rsidRDefault="00F652B5" w:rsidP="00F652B5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5. W przypadku nieobecności Przewodniczącego Komitetu, decydujący głos podczas równowagi liczby głosów ma Wiceprzewodniczący Komitetu.</w:t>
      </w:r>
    </w:p>
    <w:p w14:paraId="7DD6D859" w14:textId="77777777" w:rsidR="00F652B5" w:rsidRPr="007C1C25" w:rsidRDefault="00F652B5" w:rsidP="00F652B5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6. W przypadku, gdy Komitet będzie zajmował stanowisko w drodze głosowania:</w:t>
      </w:r>
    </w:p>
    <w:p w14:paraId="190F46FF" w14:textId="43A96042" w:rsidR="00F652B5" w:rsidRPr="007C1C25" w:rsidRDefault="00F652B5" w:rsidP="00F652B5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1) Członkowie, o których mowa w § 4 ust. 1 pkt 2 lit. a - c, wyznaczeni przez Prezydenta Miasta Zawiercie, nie biorą udziału w głosowaniu, jeżeli dotyczy ono projektów dokumentów, których opracowanie jest zadaniem Prezydenta Miasta Zawiercie;</w:t>
      </w:r>
    </w:p>
    <w:p w14:paraId="3806AD12" w14:textId="6144F426" w:rsidR="00F652B5" w:rsidRPr="007C1C25" w:rsidRDefault="00F652B5" w:rsidP="00F652B5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lastRenderedPageBreak/>
        <w:t>2) Członkowie, o których mowa w § 4 ust. 1 pkt 1 i 2 nie biorą udziału w głosowaniu, jeżeli związane jest ono ze sprawami osobowymi, które ich bezpośrednio dotyczą.</w:t>
      </w:r>
    </w:p>
    <w:p w14:paraId="7104B9B6" w14:textId="20F12EBA" w:rsidR="00616293" w:rsidRPr="007C1C25" w:rsidRDefault="00E10885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7</w:t>
      </w:r>
      <w:r w:rsidR="00F43140" w:rsidRPr="007C1C25">
        <w:rPr>
          <w:rStyle w:val="fontstyle01"/>
          <w:sz w:val="22"/>
          <w:szCs w:val="22"/>
        </w:rPr>
        <w:t>. Do obowiązków Prezydium należy: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5D557CE5" w14:textId="77777777" w:rsidR="001B7589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1) ustalanie terminów i porządku obrad Komitetu;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33A53349" w14:textId="77777777" w:rsidR="00616293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2) inicjowanie i organizowanie prac Komitetu;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63AD460B" w14:textId="77777777" w:rsidR="00616293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3) reprezentowanie Komitetu;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0964FBA0" w14:textId="77777777" w:rsidR="00616293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4) zapraszanie na posiedzenia Komitetu ekspertów, przedstawicieli instytucji lub organów,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które nie są reprezentowane w Komitecie.</w:t>
      </w:r>
    </w:p>
    <w:p w14:paraId="2D65CFE1" w14:textId="1AB85665" w:rsidR="00F652B5" w:rsidRPr="007C1C25" w:rsidRDefault="00E10885" w:rsidP="00D6418C">
      <w:pPr>
        <w:spacing w:after="120"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8</w:t>
      </w:r>
      <w:r w:rsidR="00F43140" w:rsidRPr="007C1C25">
        <w:rPr>
          <w:rStyle w:val="fontstyle01"/>
          <w:sz w:val="22"/>
          <w:szCs w:val="22"/>
        </w:rPr>
        <w:t>. Zmiany w składzie Prezydium dokonywane są zwykłą większością głosów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w głosowaniu jawnym, przy obecności co najmniej połowy członków Komitetu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="001B7589" w:rsidRPr="007C1C25">
        <w:rPr>
          <w:rStyle w:val="fontstyle01"/>
          <w:sz w:val="22"/>
          <w:szCs w:val="22"/>
        </w:rPr>
        <w:t>.</w:t>
      </w:r>
    </w:p>
    <w:p w14:paraId="4D30B617" w14:textId="77777777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t>§ 8.</w:t>
      </w:r>
      <w:r w:rsidRPr="007C1C25">
        <w:rPr>
          <w:rStyle w:val="fontstyle01"/>
          <w:sz w:val="22"/>
          <w:szCs w:val="22"/>
        </w:rPr>
        <w:t xml:space="preserve"> 1. Posiedzenia Komitetu zwołuje Przewodniczący lub w czasie jego nieobecności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Wiceprzewodniczący z własnej inicjatywy lub na pisemny wniosek: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60C6774E" w14:textId="4BAF1D74" w:rsidR="00616293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1) co najmniej</w:t>
      </w:r>
      <w:r w:rsidR="00022A39" w:rsidRPr="007C1C25">
        <w:rPr>
          <w:rStyle w:val="fontstyle01"/>
          <w:sz w:val="22"/>
          <w:szCs w:val="22"/>
        </w:rPr>
        <w:t xml:space="preserve"> 3</w:t>
      </w:r>
      <w:r w:rsidRPr="007C1C25">
        <w:rPr>
          <w:rStyle w:val="fontstyle01"/>
          <w:sz w:val="22"/>
          <w:szCs w:val="22"/>
        </w:rPr>
        <w:t xml:space="preserve"> członków Komitetu w terminie do </w:t>
      </w:r>
      <w:r w:rsidR="00022A39" w:rsidRPr="007C1C25">
        <w:rPr>
          <w:rStyle w:val="fontstyle01"/>
          <w:sz w:val="22"/>
          <w:szCs w:val="22"/>
        </w:rPr>
        <w:t xml:space="preserve">14 </w:t>
      </w:r>
      <w:r w:rsidRPr="007C1C25">
        <w:rPr>
          <w:rStyle w:val="fontstyle01"/>
          <w:sz w:val="22"/>
          <w:szCs w:val="22"/>
        </w:rPr>
        <w:t>dni od dnia złożenia wniosku;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38DBDB34" w14:textId="682FA1FA" w:rsidR="00616293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 xml:space="preserve">2) Prezydenta Miasta </w:t>
      </w:r>
      <w:r w:rsidR="001B7589" w:rsidRPr="007C1C25">
        <w:rPr>
          <w:rStyle w:val="fontstyle01"/>
          <w:sz w:val="22"/>
          <w:szCs w:val="22"/>
        </w:rPr>
        <w:t>Zawiercie</w:t>
      </w:r>
      <w:r w:rsidRPr="007C1C25">
        <w:rPr>
          <w:rStyle w:val="fontstyle01"/>
          <w:sz w:val="22"/>
          <w:szCs w:val="22"/>
        </w:rPr>
        <w:t xml:space="preserve"> w terminie do </w:t>
      </w:r>
      <w:r w:rsidR="00022A39" w:rsidRPr="007C1C25">
        <w:rPr>
          <w:rStyle w:val="fontstyle01"/>
          <w:sz w:val="22"/>
          <w:szCs w:val="22"/>
        </w:rPr>
        <w:t>14</w:t>
      </w:r>
      <w:r w:rsidRPr="007C1C25">
        <w:rPr>
          <w:rStyle w:val="fontstyle01"/>
          <w:sz w:val="22"/>
          <w:szCs w:val="22"/>
        </w:rPr>
        <w:t xml:space="preserve"> dni od dnia złożenia wniosku.</w:t>
      </w:r>
    </w:p>
    <w:p w14:paraId="65753AFF" w14:textId="77777777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2. Posiedzenia Komitetu odbywają się według potrzeb Komitetu, lecz nie rzadziej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niż raz na kwartał.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5D65320F" w14:textId="77777777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3. Komitet może obradować w trybie zdalnym.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0E3E5919" w14:textId="74FA581F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4. Informacje na temat terminu, miejsca i przedmiotu obrad planowanego posiedzenia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Komitetu oraz dokumenty, które będą przedmiotem obrad powinny być przekazywane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członkom Komitetu na </w:t>
      </w:r>
      <w:r w:rsidR="00022A39" w:rsidRPr="007C1C25">
        <w:rPr>
          <w:rStyle w:val="fontstyle01"/>
          <w:sz w:val="22"/>
          <w:szCs w:val="22"/>
        </w:rPr>
        <w:t xml:space="preserve">7 </w:t>
      </w:r>
      <w:r w:rsidRPr="007C1C25">
        <w:rPr>
          <w:rStyle w:val="fontstyle01"/>
          <w:sz w:val="22"/>
          <w:szCs w:val="22"/>
        </w:rPr>
        <w:t>dni roboczych przed posiedzeniem.</w:t>
      </w:r>
    </w:p>
    <w:p w14:paraId="08ECB9ED" w14:textId="576F3419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5. Członkowie Komitetu są powiadamiani o terminie posiedzenia w formie pisemnej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lub w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inny skuteczny, zwyczajowo przyjęty sposób.</w:t>
      </w:r>
      <w:r w:rsidR="003D7CE8">
        <w:rPr>
          <w:rStyle w:val="fontstyle01"/>
          <w:sz w:val="22"/>
          <w:szCs w:val="22"/>
        </w:rPr>
        <w:t xml:space="preserve"> </w:t>
      </w:r>
      <w:r w:rsidR="003D7CE8" w:rsidRPr="003D7CE8">
        <w:rPr>
          <w:rStyle w:val="fontstyle01"/>
          <w:sz w:val="22"/>
          <w:szCs w:val="22"/>
          <w:highlight w:val="yellow"/>
        </w:rPr>
        <w:t>Informacja do opinii publicznej zostanie przekazana przez Przewodniczącego Komitetu lub Wiceprzewodniczących.</w:t>
      </w:r>
    </w:p>
    <w:p w14:paraId="7CA56228" w14:textId="77777777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6. W pracach Komitetu mogą brać udział osoby spoza jego grona (przedstawiciele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różnych środowisk oraz specjaliści z zakresu działań podejmowanych na obszarze objętym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procesami rewitalizacji) zaproszeni każdorazowo na pojedyncze spotkanie przez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Przewodniczącego, Wiceprzewodniczących lub członków Komitetu. Zaproszeni goście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uczestniczą w</w:t>
      </w:r>
      <w:r w:rsidR="004F012F" w:rsidRPr="007C1C25">
        <w:rPr>
          <w:rStyle w:val="fontstyle01"/>
          <w:sz w:val="22"/>
          <w:szCs w:val="22"/>
        </w:rPr>
        <w:t> </w:t>
      </w:r>
      <w:r w:rsidRPr="007C1C25">
        <w:rPr>
          <w:rStyle w:val="fontstyle01"/>
          <w:sz w:val="22"/>
          <w:szCs w:val="22"/>
        </w:rPr>
        <w:t>posiedzeniach z głosem doradczym bez prawa do głosowania.</w:t>
      </w:r>
    </w:p>
    <w:p w14:paraId="6FB3870C" w14:textId="5098D1EE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3D7CE8">
        <w:rPr>
          <w:rStyle w:val="fontstyle01"/>
          <w:sz w:val="22"/>
          <w:szCs w:val="22"/>
          <w:highlight w:val="yellow"/>
        </w:rPr>
        <w:t>7. W pracach Komitetu mogą brać udział osoby spoza jego grona</w:t>
      </w:r>
      <w:r w:rsidR="003D7CE8" w:rsidRPr="003D7CE8">
        <w:rPr>
          <w:rStyle w:val="fontstyle01"/>
          <w:sz w:val="22"/>
          <w:szCs w:val="22"/>
          <w:highlight w:val="yellow"/>
        </w:rPr>
        <w:t>.</w:t>
      </w:r>
      <w:r w:rsidRPr="003D7CE8">
        <w:rPr>
          <w:rStyle w:val="fontstyle01"/>
          <w:sz w:val="22"/>
          <w:szCs w:val="22"/>
          <w:highlight w:val="yellow"/>
        </w:rPr>
        <w:t xml:space="preserve"> Warunkiem</w:t>
      </w:r>
      <w:r w:rsidR="00616293" w:rsidRPr="003D7CE8">
        <w:rPr>
          <w:rStyle w:val="fontstyle01"/>
          <w:sz w:val="22"/>
          <w:szCs w:val="22"/>
          <w:highlight w:val="yellow"/>
        </w:rPr>
        <w:t xml:space="preserve"> </w:t>
      </w:r>
      <w:r w:rsidR="003D7CE8" w:rsidRPr="003D7CE8">
        <w:rPr>
          <w:rStyle w:val="fontstyle01"/>
          <w:sz w:val="22"/>
          <w:szCs w:val="22"/>
          <w:highlight w:val="yellow"/>
        </w:rPr>
        <w:t>zabrania głosu</w:t>
      </w:r>
      <w:r w:rsidRPr="003D7CE8">
        <w:rPr>
          <w:rStyle w:val="fontstyle01"/>
          <w:sz w:val="22"/>
          <w:szCs w:val="22"/>
          <w:highlight w:val="yellow"/>
        </w:rPr>
        <w:t xml:space="preserve"> w</w:t>
      </w:r>
      <w:r w:rsidR="004F012F" w:rsidRPr="003D7CE8">
        <w:rPr>
          <w:rStyle w:val="fontstyle01"/>
          <w:sz w:val="22"/>
          <w:szCs w:val="22"/>
          <w:highlight w:val="yellow"/>
        </w:rPr>
        <w:t> </w:t>
      </w:r>
      <w:r w:rsidRPr="003D7CE8">
        <w:rPr>
          <w:rStyle w:val="fontstyle01"/>
          <w:sz w:val="22"/>
          <w:szCs w:val="22"/>
          <w:highlight w:val="yellow"/>
        </w:rPr>
        <w:t xml:space="preserve">posiedzeniu jest </w:t>
      </w:r>
      <w:r w:rsidR="003D7CE8" w:rsidRPr="003D7CE8">
        <w:rPr>
          <w:rStyle w:val="fontstyle01"/>
          <w:sz w:val="22"/>
          <w:szCs w:val="22"/>
          <w:highlight w:val="yellow"/>
        </w:rPr>
        <w:t>zgoda</w:t>
      </w:r>
      <w:r w:rsidRPr="003D7CE8">
        <w:rPr>
          <w:rStyle w:val="fontstyle01"/>
          <w:sz w:val="22"/>
          <w:szCs w:val="22"/>
          <w:highlight w:val="yellow"/>
        </w:rPr>
        <w:t xml:space="preserve"> Przewodniczącego lub Wiceprzewodniczących Komitetu i uzyskanie zgody.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Przewodniczący lub Wiceprzewodniczący mogą nie uwzględnić wniosku, przy czym powinni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oni uzasadnić swoją decyzję w formie pisemnej odmowy. Goście uczestniczą </w:t>
      </w:r>
      <w:r w:rsidR="00864381" w:rsidRPr="007C1C25">
        <w:rPr>
          <w:rStyle w:val="fontstyle01"/>
          <w:sz w:val="22"/>
          <w:szCs w:val="22"/>
        </w:rPr>
        <w:br/>
      </w:r>
      <w:r w:rsidRPr="007C1C25">
        <w:rPr>
          <w:rStyle w:val="fontstyle01"/>
          <w:sz w:val="22"/>
          <w:szCs w:val="22"/>
        </w:rPr>
        <w:t>w posiedzeniu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z głosem doradczym bez prawa do głosowania.</w:t>
      </w:r>
    </w:p>
    <w:p w14:paraId="5550D490" w14:textId="283B36B8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8. Stanowisko, opinia lub rekomendacja Komitetu przyjmowana jest zwykłą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większością głosów członków obecnych na posiedzeniu Komitetu. Każdy z członków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Komitetu ma prawo do złożenia zdania odrębnego do przyjętego stanowiska, opinii lub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rekomendacji Komitetu. Głosowanie przeprowadza Przewodniczący przy pomocy Sekretarza.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Wyniki głosowania Przewodniczący obrad ogłasza bezzwłocznie. Przyjęte stanowisko, opinię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lub rekomendację Przewodniczący Komitetu przekazuje Prezydentowi Miasta </w:t>
      </w:r>
      <w:r w:rsidR="001B7589" w:rsidRPr="007C1C25">
        <w:rPr>
          <w:rStyle w:val="fontstyle01"/>
          <w:sz w:val="22"/>
          <w:szCs w:val="22"/>
        </w:rPr>
        <w:t>Zawiercie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bezpośrednio po posiedzeniu Komitetu, nie później niż </w:t>
      </w:r>
      <w:r w:rsidR="00864381" w:rsidRPr="007C1C25">
        <w:rPr>
          <w:rStyle w:val="fontstyle01"/>
          <w:sz w:val="22"/>
          <w:szCs w:val="22"/>
        </w:rPr>
        <w:br/>
      </w:r>
      <w:r w:rsidRPr="007C1C25">
        <w:rPr>
          <w:rStyle w:val="fontstyle01"/>
          <w:sz w:val="22"/>
          <w:szCs w:val="22"/>
        </w:rPr>
        <w:t>w ciągu 7 dni po posiedzeniu.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18F7863C" w14:textId="77777777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9. W szczególnych przypadkach Komitet może wyrażać swoje opinie i stanowiska za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pośrednictwem poczty elektronicznej w sposób obiegowy. Stanowisko w trybie obiegowym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powstaje na podstawie korespondencji elektronicznej. Dla ważności opinii i stanowisk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 trybie obiegowym konieczne jest wyrażenie opinii przez połowę składu Komitetu.</w:t>
      </w:r>
    </w:p>
    <w:p w14:paraId="6AE5712E" w14:textId="77777777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10. Z każdego posiedzenia Komitetu sporządzony jest protokół i lista obecności.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Protokół podpisuje Przewodniczący lub Wiceprzewodniczący Komitetu który prowadził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obrady.</w:t>
      </w:r>
    </w:p>
    <w:p w14:paraId="7EDDD2E5" w14:textId="074C0634" w:rsidR="00D6418C" w:rsidRPr="007C1C25" w:rsidRDefault="00F43140" w:rsidP="00D6418C">
      <w:pPr>
        <w:spacing w:after="120"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 xml:space="preserve">11. Obsługę administracyjną Komitetu zapewnia Prezydent Miasta </w:t>
      </w:r>
      <w:r w:rsidR="001B7589" w:rsidRPr="007C1C25">
        <w:rPr>
          <w:rStyle w:val="fontstyle01"/>
          <w:sz w:val="22"/>
          <w:szCs w:val="22"/>
        </w:rPr>
        <w:t>Zawiercie</w:t>
      </w:r>
      <w:r w:rsidR="00F652B5" w:rsidRPr="007C1C25">
        <w:rPr>
          <w:rStyle w:val="fontstyle01"/>
          <w:sz w:val="22"/>
          <w:szCs w:val="22"/>
        </w:rPr>
        <w:t xml:space="preserve"> poprzez </w:t>
      </w:r>
      <w:r w:rsidR="0004218C">
        <w:rPr>
          <w:rStyle w:val="fontstyle01"/>
          <w:sz w:val="22"/>
          <w:szCs w:val="22"/>
        </w:rPr>
        <w:t xml:space="preserve">Wydział Strategii Rozwoju Miasta, Portfela </w:t>
      </w:r>
      <w:r w:rsidR="004C4397">
        <w:rPr>
          <w:rStyle w:val="fontstyle01"/>
          <w:sz w:val="22"/>
          <w:szCs w:val="22"/>
        </w:rPr>
        <w:t>Programów i Projektów.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020A8861" w14:textId="77777777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lastRenderedPageBreak/>
        <w:t>§ 9.</w:t>
      </w:r>
      <w:r w:rsidRPr="007C1C25">
        <w:rPr>
          <w:rStyle w:val="fontstyle01"/>
          <w:sz w:val="22"/>
          <w:szCs w:val="22"/>
        </w:rPr>
        <w:t xml:space="preserve"> </w:t>
      </w:r>
      <w:r w:rsidR="001B7589" w:rsidRPr="007C1C25">
        <w:rPr>
          <w:rStyle w:val="fontstyle01"/>
          <w:sz w:val="22"/>
          <w:szCs w:val="22"/>
        </w:rPr>
        <w:t xml:space="preserve">1. </w:t>
      </w:r>
      <w:r w:rsidRPr="007C1C25">
        <w:rPr>
          <w:rStyle w:val="fontstyle01"/>
          <w:sz w:val="22"/>
          <w:szCs w:val="22"/>
        </w:rPr>
        <w:t>Przewodniczący Komitetu: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691E9BCC" w14:textId="77777777" w:rsidR="00616293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a) prowadzi obrady zgodnie z ustalonym porządkiem;</w:t>
      </w:r>
    </w:p>
    <w:p w14:paraId="564BD88A" w14:textId="77777777" w:rsidR="00616293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b) udziela głosu według kolejności zgłoszeń;</w:t>
      </w:r>
    </w:p>
    <w:p w14:paraId="36BF0CDC" w14:textId="02AEFCC0" w:rsidR="00616293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c) rozstrzyga w sprawach dotyczących sposobu prowadzenia posiedzenia a nie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 xml:space="preserve">uregulowanych </w:t>
      </w:r>
      <w:r w:rsidR="00864381" w:rsidRPr="007C1C25">
        <w:rPr>
          <w:rStyle w:val="fontstyle01"/>
          <w:sz w:val="22"/>
          <w:szCs w:val="22"/>
        </w:rPr>
        <w:br/>
      </w:r>
      <w:r w:rsidRPr="007C1C25">
        <w:rPr>
          <w:rStyle w:val="fontstyle01"/>
          <w:sz w:val="22"/>
          <w:szCs w:val="22"/>
        </w:rPr>
        <w:t>w niniejszym dokumencie;</w:t>
      </w:r>
    </w:p>
    <w:p w14:paraId="5A5D2EE2" w14:textId="77777777" w:rsidR="00616293" w:rsidRPr="007C1C25" w:rsidRDefault="00F43140" w:rsidP="001B7589">
      <w:pPr>
        <w:spacing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d) czuwa nad sprawnym przebiegiem posiedzenia i zachowaniem porządku;</w:t>
      </w:r>
    </w:p>
    <w:p w14:paraId="0D447D83" w14:textId="0028079A" w:rsidR="00D6418C" w:rsidRPr="007C1C25" w:rsidRDefault="00F43140" w:rsidP="00D6418C">
      <w:pPr>
        <w:spacing w:after="120" w:line="276" w:lineRule="auto"/>
        <w:ind w:left="567" w:hanging="283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e) może nakazać opuszczenie sali przez osoby spoza Komitetu, które swoim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zachowaniem zakłócają porządek lub uchybiają powadzeniu posiedzenia.</w:t>
      </w:r>
      <w:r w:rsidR="00616293" w:rsidRPr="007C1C25">
        <w:rPr>
          <w:rStyle w:val="fontstyle01"/>
          <w:sz w:val="22"/>
          <w:szCs w:val="22"/>
        </w:rPr>
        <w:t xml:space="preserve"> </w:t>
      </w:r>
    </w:p>
    <w:p w14:paraId="72F12B73" w14:textId="77777777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t>§ 1</w:t>
      </w:r>
      <w:r w:rsidR="001B7589" w:rsidRPr="007C1C25">
        <w:rPr>
          <w:rStyle w:val="fontstyle01"/>
          <w:b/>
          <w:bCs/>
          <w:sz w:val="22"/>
          <w:szCs w:val="22"/>
        </w:rPr>
        <w:t>0</w:t>
      </w:r>
      <w:r w:rsidRPr="007C1C25">
        <w:rPr>
          <w:rStyle w:val="fontstyle01"/>
          <w:b/>
          <w:bCs/>
          <w:sz w:val="22"/>
          <w:szCs w:val="22"/>
        </w:rPr>
        <w:t>.</w:t>
      </w:r>
      <w:r w:rsidR="001B7589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1. Komitet może powoływać zespoły tematyczne i komisje doraźne w celu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wypracowania rekomendacji i stanowisk.</w:t>
      </w:r>
    </w:p>
    <w:p w14:paraId="291CBE82" w14:textId="77777777" w:rsidR="00616293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2. Członków zespołów i komisji wybiera się spośród dowolnej liczby kandydatów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z grona członków Komitetu. Wybór następuje w głosowaniu jawnym zwykłą większością</w:t>
      </w:r>
      <w:r w:rsidR="00616293" w:rsidRPr="007C1C25">
        <w:rPr>
          <w:rStyle w:val="fontstyle01"/>
          <w:sz w:val="22"/>
          <w:szCs w:val="22"/>
        </w:rPr>
        <w:t xml:space="preserve"> </w:t>
      </w:r>
      <w:r w:rsidRPr="007C1C25">
        <w:rPr>
          <w:rStyle w:val="fontstyle01"/>
          <w:sz w:val="22"/>
          <w:szCs w:val="22"/>
        </w:rPr>
        <w:t>głosów osób uczestniczących w posiedzeniu.</w:t>
      </w:r>
    </w:p>
    <w:p w14:paraId="5E6AB29A" w14:textId="5BC97E24" w:rsidR="002007C5" w:rsidRPr="007C1C25" w:rsidRDefault="001B7589" w:rsidP="00D6418C">
      <w:pPr>
        <w:spacing w:after="120"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sz w:val="22"/>
          <w:szCs w:val="22"/>
        </w:rPr>
        <w:t>3.</w:t>
      </w:r>
      <w:r w:rsidR="00F43140" w:rsidRPr="007C1C25">
        <w:rPr>
          <w:rStyle w:val="fontstyle01"/>
          <w:sz w:val="22"/>
          <w:szCs w:val="22"/>
        </w:rPr>
        <w:t xml:space="preserve"> Komisje i zespoły przedstawiają swoje stanowisko Komitetowi Rewitalizacji</w:t>
      </w:r>
      <w:r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w formie rekomendacji przyjmowanych zwykłą większością głosów w głosowaniu jawnym,</w:t>
      </w:r>
      <w:r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przy obecności co najmniej połowy członków komisji.</w:t>
      </w:r>
    </w:p>
    <w:p w14:paraId="3E52A160" w14:textId="3CF38ADB" w:rsidR="00F43140" w:rsidRPr="007C1C25" w:rsidRDefault="002007C5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  <w:r w:rsidRPr="007C1C25">
        <w:rPr>
          <w:rStyle w:val="fontstyle01"/>
          <w:b/>
          <w:bCs/>
          <w:sz w:val="22"/>
          <w:szCs w:val="22"/>
        </w:rPr>
        <w:t>§ 1</w:t>
      </w:r>
      <w:r w:rsidR="00AB3BF5" w:rsidRPr="007C1C25">
        <w:rPr>
          <w:rStyle w:val="fontstyle01"/>
          <w:b/>
          <w:bCs/>
          <w:sz w:val="22"/>
          <w:szCs w:val="22"/>
        </w:rPr>
        <w:t>1</w:t>
      </w:r>
      <w:r w:rsidRPr="007C1C25">
        <w:rPr>
          <w:rStyle w:val="fontstyle01"/>
          <w:b/>
          <w:bCs/>
          <w:sz w:val="22"/>
          <w:szCs w:val="22"/>
        </w:rPr>
        <w:t>.</w:t>
      </w:r>
      <w:r w:rsidRPr="007C1C25">
        <w:rPr>
          <w:rStyle w:val="fontstyle01"/>
          <w:sz w:val="22"/>
          <w:szCs w:val="22"/>
        </w:rPr>
        <w:t xml:space="preserve"> 1. </w:t>
      </w:r>
      <w:r w:rsidR="00F43140" w:rsidRPr="007C1C25">
        <w:rPr>
          <w:rStyle w:val="fontstyle01"/>
          <w:sz w:val="22"/>
          <w:szCs w:val="22"/>
        </w:rPr>
        <w:t>Uczestnictwo w Komitecie ma charakter społeczny. Za udział w posiedzeniach</w:t>
      </w:r>
      <w:r w:rsidR="001B7589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i</w:t>
      </w:r>
      <w:r w:rsidR="004F012F" w:rsidRPr="007C1C25">
        <w:rPr>
          <w:rStyle w:val="fontstyle01"/>
          <w:sz w:val="22"/>
          <w:szCs w:val="22"/>
        </w:rPr>
        <w:t> </w:t>
      </w:r>
      <w:r w:rsidR="00F43140" w:rsidRPr="007C1C25">
        <w:rPr>
          <w:rStyle w:val="fontstyle01"/>
          <w:sz w:val="22"/>
          <w:szCs w:val="22"/>
        </w:rPr>
        <w:t>pracach Komitetu nie przysługuje jej członkom wynagrodzenie, dieta ani zwrot kosztów</w:t>
      </w:r>
      <w:r w:rsidR="001B7589" w:rsidRPr="007C1C25">
        <w:rPr>
          <w:rStyle w:val="fontstyle01"/>
          <w:sz w:val="22"/>
          <w:szCs w:val="22"/>
        </w:rPr>
        <w:t xml:space="preserve"> </w:t>
      </w:r>
      <w:r w:rsidR="00F43140" w:rsidRPr="007C1C25">
        <w:rPr>
          <w:rStyle w:val="fontstyle01"/>
          <w:sz w:val="22"/>
          <w:szCs w:val="22"/>
        </w:rPr>
        <w:t>podróży</w:t>
      </w:r>
      <w:r w:rsidR="00CB529A" w:rsidRPr="007C1C25">
        <w:rPr>
          <w:rStyle w:val="fontstyle01"/>
          <w:sz w:val="22"/>
          <w:szCs w:val="22"/>
        </w:rPr>
        <w:t>.</w:t>
      </w:r>
    </w:p>
    <w:p w14:paraId="0305BB24" w14:textId="77777777" w:rsidR="00F43140" w:rsidRPr="007C1C25" w:rsidRDefault="00F43140" w:rsidP="00F43140">
      <w:pPr>
        <w:spacing w:line="276" w:lineRule="auto"/>
        <w:ind w:left="0" w:firstLine="0"/>
        <w:rPr>
          <w:rStyle w:val="fontstyle01"/>
          <w:sz w:val="22"/>
          <w:szCs w:val="22"/>
        </w:rPr>
      </w:pPr>
    </w:p>
    <w:p w14:paraId="0DE910B3" w14:textId="77777777" w:rsidR="0085570D" w:rsidRPr="007C1C25" w:rsidRDefault="0085570D" w:rsidP="00EB20E4">
      <w:pPr>
        <w:spacing w:line="276" w:lineRule="auto"/>
        <w:rPr>
          <w:rFonts w:ascii="Times New Roman" w:hAnsi="Times New Roman"/>
        </w:rPr>
        <w:sectPr w:rsidR="0085570D" w:rsidRPr="007C1C25" w:rsidSect="00D6418C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1CC6FF" w14:textId="77777777" w:rsidR="00A14667" w:rsidRPr="007C1C25" w:rsidRDefault="0085570D" w:rsidP="0085570D">
      <w:pPr>
        <w:spacing w:line="240" w:lineRule="auto"/>
        <w:ind w:left="0" w:firstLine="0"/>
        <w:jc w:val="right"/>
        <w:rPr>
          <w:rFonts w:ascii="Times New Roman" w:hAnsi="Times New Roman"/>
        </w:rPr>
      </w:pPr>
      <w:r w:rsidRPr="007C1C25">
        <w:rPr>
          <w:rFonts w:ascii="Times New Roman" w:hAnsi="Times New Roman"/>
        </w:rPr>
        <w:lastRenderedPageBreak/>
        <w:t>Załącznik nr 1</w:t>
      </w:r>
    </w:p>
    <w:p w14:paraId="13BF7B83" w14:textId="64EBB71D" w:rsidR="00A14667" w:rsidRPr="007C1C25" w:rsidRDefault="00A14667" w:rsidP="00A14667">
      <w:pPr>
        <w:spacing w:line="240" w:lineRule="auto"/>
        <w:ind w:left="0" w:firstLine="0"/>
        <w:jc w:val="right"/>
        <w:rPr>
          <w:rFonts w:ascii="Times New Roman" w:hAnsi="Times New Roman"/>
        </w:rPr>
      </w:pPr>
      <w:r w:rsidRPr="007C1C25">
        <w:rPr>
          <w:rFonts w:ascii="Times New Roman" w:hAnsi="Times New Roman"/>
        </w:rPr>
        <w:t>do Zasad wyznaczania składu oraz zasad działania Komitetu Rewitalizacji</w:t>
      </w:r>
    </w:p>
    <w:p w14:paraId="217C0269" w14:textId="77777777" w:rsidR="00EC53BE" w:rsidRPr="007C1C25" w:rsidRDefault="00EC53BE" w:rsidP="0085570D">
      <w:pPr>
        <w:spacing w:line="240" w:lineRule="auto"/>
        <w:ind w:left="0" w:firstLine="0"/>
        <w:rPr>
          <w:rFonts w:ascii="Times New Roman" w:hAnsi="Times New Roman"/>
        </w:rPr>
      </w:pPr>
    </w:p>
    <w:p w14:paraId="05684C4E" w14:textId="17DD61E3" w:rsidR="0085570D" w:rsidRPr="007C1C25" w:rsidRDefault="001B7589" w:rsidP="00FF4A53">
      <w:pPr>
        <w:spacing w:line="240" w:lineRule="auto"/>
        <w:ind w:left="0" w:firstLine="0"/>
        <w:jc w:val="center"/>
        <w:rPr>
          <w:rFonts w:ascii="Times New Roman" w:hAnsi="Times New Roman"/>
        </w:rPr>
      </w:pPr>
      <w:r w:rsidRPr="007C1C25">
        <w:rPr>
          <w:rFonts w:ascii="Times New Roman" w:hAnsi="Times New Roman"/>
          <w:b/>
        </w:rPr>
        <w:t>Formularz zgłoszeniow</w:t>
      </w:r>
      <w:r w:rsidR="00EC53BE" w:rsidRPr="007C1C25">
        <w:rPr>
          <w:rFonts w:ascii="Times New Roman" w:hAnsi="Times New Roman"/>
          <w:b/>
        </w:rPr>
        <w:t>y</w:t>
      </w:r>
      <w:r w:rsidRPr="007C1C25">
        <w:rPr>
          <w:rFonts w:ascii="Times New Roman" w:hAnsi="Times New Roman"/>
          <w:b/>
        </w:rPr>
        <w:t xml:space="preserve"> do Komitetu Rewitalizacji</w:t>
      </w:r>
      <w:r w:rsidR="0085570D" w:rsidRPr="007C1C25">
        <w:rPr>
          <w:rFonts w:ascii="Times New Roman" w:hAnsi="Times New Roman"/>
          <w:b/>
        </w:rPr>
        <w:t xml:space="preserve"> </w:t>
      </w:r>
      <w:r w:rsidR="0085570D" w:rsidRPr="007C1C25">
        <w:rPr>
          <w:rFonts w:ascii="Times New Roman" w:hAnsi="Times New Roman"/>
          <w:b/>
        </w:rPr>
        <w:br/>
      </w: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0"/>
        <w:gridCol w:w="5143"/>
      </w:tblGrid>
      <w:tr w:rsidR="0085570D" w:rsidRPr="007C1C25" w14:paraId="547E477B" w14:textId="77777777" w:rsidTr="003D7CE8">
        <w:trPr>
          <w:trHeight w:val="698"/>
        </w:trPr>
        <w:tc>
          <w:tcPr>
            <w:tcW w:w="4160" w:type="dxa"/>
            <w:vAlign w:val="center"/>
          </w:tcPr>
          <w:p w14:paraId="0D43FE3E" w14:textId="77777777" w:rsidR="0085570D" w:rsidRPr="007C1C25" w:rsidRDefault="0085570D" w:rsidP="00E12E4A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143" w:type="dxa"/>
          </w:tcPr>
          <w:p w14:paraId="047D42F4" w14:textId="77777777" w:rsidR="0085570D" w:rsidRPr="007C1C25" w:rsidRDefault="0085570D" w:rsidP="00E12E4A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F07267" w:rsidRPr="007C1C25" w14:paraId="5D16A1F3" w14:textId="77777777" w:rsidTr="003D7CE8">
        <w:trPr>
          <w:trHeight w:val="698"/>
        </w:trPr>
        <w:tc>
          <w:tcPr>
            <w:tcW w:w="4160" w:type="dxa"/>
            <w:vAlign w:val="center"/>
          </w:tcPr>
          <w:p w14:paraId="432F3866" w14:textId="35EF0661" w:rsidR="00F07267" w:rsidRDefault="00AD023F" w:rsidP="00E12E4A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>Jestem przedstawicielem/funkcja</w:t>
            </w:r>
            <w:r w:rsidR="00F07267" w:rsidRPr="00F07267">
              <w:rPr>
                <w:rFonts w:ascii="Times New Roman" w:hAnsi="Times New Roman"/>
                <w:b/>
                <w:highlight w:val="yellow"/>
              </w:rPr>
              <w:t xml:space="preserve"> (proszę wskazać</w:t>
            </w:r>
            <w:r>
              <w:rPr>
                <w:rFonts w:ascii="Times New Roman" w:hAnsi="Times New Roman"/>
                <w:b/>
                <w:highlight w:val="yellow"/>
              </w:rPr>
              <w:t>:</w:t>
            </w:r>
            <w:r w:rsidR="00F07267" w:rsidRPr="00F07267">
              <w:rPr>
                <w:rFonts w:ascii="Times New Roman" w:hAnsi="Times New Roman"/>
                <w:b/>
                <w:highlight w:val="yellow"/>
              </w:rPr>
              <w:t xml:space="preserve"> obszar/nazwa firmy/nazwa organizacji/nazwa wspólnoty</w:t>
            </w:r>
            <w:r>
              <w:rPr>
                <w:rFonts w:ascii="Times New Roman" w:hAnsi="Times New Roman"/>
                <w:b/>
              </w:rPr>
              <w:t>*)</w:t>
            </w:r>
          </w:p>
          <w:p w14:paraId="0CC1C290" w14:textId="25E81FBB" w:rsidR="00AD023F" w:rsidRPr="007C1C25" w:rsidRDefault="00AD023F" w:rsidP="00E12E4A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*patrz niżej</w:t>
            </w:r>
          </w:p>
        </w:tc>
        <w:tc>
          <w:tcPr>
            <w:tcW w:w="5143" w:type="dxa"/>
          </w:tcPr>
          <w:p w14:paraId="0051CC48" w14:textId="77777777" w:rsidR="00F07267" w:rsidRPr="007C1C25" w:rsidRDefault="00F07267" w:rsidP="00E12E4A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85570D" w:rsidRPr="007C1C25" w14:paraId="54290B88" w14:textId="77777777" w:rsidTr="003D7CE8">
        <w:trPr>
          <w:trHeight w:val="732"/>
        </w:trPr>
        <w:tc>
          <w:tcPr>
            <w:tcW w:w="4160" w:type="dxa"/>
            <w:vAlign w:val="center"/>
          </w:tcPr>
          <w:p w14:paraId="0B892668" w14:textId="77777777" w:rsidR="0085570D" w:rsidRPr="007C1C25" w:rsidRDefault="0085570D" w:rsidP="00E12E4A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143" w:type="dxa"/>
          </w:tcPr>
          <w:p w14:paraId="27932CC3" w14:textId="77777777" w:rsidR="0085570D" w:rsidRPr="007C1C25" w:rsidRDefault="0085570D" w:rsidP="00E12E4A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85570D" w:rsidRPr="007C1C25" w14:paraId="45574C7B" w14:textId="77777777" w:rsidTr="003D7CE8">
        <w:trPr>
          <w:trHeight w:val="354"/>
        </w:trPr>
        <w:tc>
          <w:tcPr>
            <w:tcW w:w="4160" w:type="dxa"/>
            <w:vAlign w:val="center"/>
          </w:tcPr>
          <w:p w14:paraId="45AC4050" w14:textId="77777777" w:rsidR="0085570D" w:rsidRPr="007C1C25" w:rsidRDefault="0085570D" w:rsidP="00E12E4A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5143" w:type="dxa"/>
          </w:tcPr>
          <w:p w14:paraId="7C2C2A14" w14:textId="77777777" w:rsidR="0085570D" w:rsidRPr="007C1C25" w:rsidRDefault="0085570D" w:rsidP="00E12E4A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85570D" w:rsidRPr="007C1C25" w14:paraId="334E2488" w14:textId="77777777" w:rsidTr="003D7CE8">
        <w:trPr>
          <w:trHeight w:val="347"/>
        </w:trPr>
        <w:tc>
          <w:tcPr>
            <w:tcW w:w="4160" w:type="dxa"/>
            <w:vAlign w:val="center"/>
          </w:tcPr>
          <w:p w14:paraId="411DF768" w14:textId="77777777" w:rsidR="0085570D" w:rsidRPr="007C1C25" w:rsidRDefault="0085570D" w:rsidP="00E12E4A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5143" w:type="dxa"/>
          </w:tcPr>
          <w:p w14:paraId="35A919C3" w14:textId="77777777" w:rsidR="0085570D" w:rsidRPr="007C1C25" w:rsidRDefault="0085570D" w:rsidP="00E12E4A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FF4A53" w:rsidRPr="007C1C25" w14:paraId="2CB8FE74" w14:textId="77777777" w:rsidTr="003D7CE8">
        <w:trPr>
          <w:trHeight w:val="1359"/>
        </w:trPr>
        <w:tc>
          <w:tcPr>
            <w:tcW w:w="4160" w:type="dxa"/>
            <w:vAlign w:val="center"/>
          </w:tcPr>
          <w:p w14:paraId="7D995373" w14:textId="74212764" w:rsidR="00FF4A53" w:rsidRPr="007C1C25" w:rsidRDefault="00FF4A53" w:rsidP="00E12E4A">
            <w:pPr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7C1C25">
              <w:rPr>
                <w:rFonts w:ascii="Times New Roman" w:hAnsi="Times New Roman"/>
                <w:b/>
              </w:rPr>
              <w:t>U</w:t>
            </w:r>
            <w:r w:rsidRPr="007C1C25">
              <w:rPr>
                <w:b/>
              </w:rPr>
              <w:t>zasadnienie chęci udziału w Komitecie Rewitalizacji</w:t>
            </w:r>
          </w:p>
        </w:tc>
        <w:tc>
          <w:tcPr>
            <w:tcW w:w="5143" w:type="dxa"/>
          </w:tcPr>
          <w:p w14:paraId="7E235677" w14:textId="77777777" w:rsidR="00FF4A53" w:rsidRPr="007C1C25" w:rsidRDefault="00FF4A53" w:rsidP="00E12E4A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14:paraId="3798C97C" w14:textId="77777777" w:rsidR="0085570D" w:rsidRPr="007C1C25" w:rsidRDefault="0085570D" w:rsidP="0085570D">
      <w:pPr>
        <w:ind w:left="0" w:firstLine="0"/>
        <w:rPr>
          <w:rFonts w:ascii="Times New Roman" w:hAnsi="Times New Roman"/>
        </w:rPr>
      </w:pPr>
    </w:p>
    <w:p w14:paraId="07577F06" w14:textId="365EB1DB" w:rsidR="0085570D" w:rsidRPr="007C1C25" w:rsidRDefault="0085570D" w:rsidP="00B27848">
      <w:pPr>
        <w:spacing w:line="240" w:lineRule="auto"/>
        <w:ind w:left="0" w:firstLine="0"/>
        <w:rPr>
          <w:rFonts w:ascii="Times New Roman" w:hAnsi="Times New Roman"/>
        </w:rPr>
      </w:pPr>
      <w:r w:rsidRPr="007C1C25">
        <w:rPr>
          <w:rFonts w:ascii="Times New Roman" w:hAnsi="Times New Roman"/>
        </w:rPr>
        <w:t>Jestem przedstawicielem</w:t>
      </w:r>
      <w:r w:rsidR="00B27848" w:rsidRPr="007C1C25">
        <w:rPr>
          <w:rFonts w:ascii="Times New Roman" w:hAnsi="Times New Roman"/>
        </w:rPr>
        <w:t xml:space="preserve"> (</w:t>
      </w:r>
      <w:r w:rsidR="00B27848" w:rsidRPr="007C1C25">
        <w:rPr>
          <w:rFonts w:ascii="Times New Roman" w:hAnsi="Times New Roman"/>
          <w:i/>
          <w:sz w:val="20"/>
          <w:szCs w:val="20"/>
        </w:rPr>
        <w:t>Proszę zaznaczyć znakiem „X”)</w:t>
      </w:r>
      <w:r w:rsidRPr="007C1C25">
        <w:rPr>
          <w:rFonts w:ascii="Times New Roman" w:hAnsi="Times New Roman"/>
        </w:rPr>
        <w:t>:</w:t>
      </w:r>
    </w:p>
    <w:p w14:paraId="42B0C1C0" w14:textId="77777777" w:rsidR="0085570D" w:rsidRPr="007C1C25" w:rsidRDefault="0085570D" w:rsidP="0085570D">
      <w:pPr>
        <w:spacing w:line="240" w:lineRule="auto"/>
        <w:ind w:left="0" w:firstLine="0"/>
        <w:rPr>
          <w:rFonts w:ascii="Times New Roman" w:hAnsi="Times New Roman"/>
          <w:i/>
        </w:rPr>
      </w:pPr>
    </w:p>
    <w:p w14:paraId="1205C1E9" w14:textId="314E9D54" w:rsidR="0085570D" w:rsidRPr="007C1C25" w:rsidRDefault="0085570D" w:rsidP="00EC53BE">
      <w:pPr>
        <w:spacing w:after="120" w:line="240" w:lineRule="auto"/>
        <w:ind w:left="0" w:firstLine="0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9702A" wp14:editId="6C20C82B">
                <wp:simplePos x="0" y="0"/>
                <wp:positionH relativeFrom="column">
                  <wp:posOffset>25400</wp:posOffset>
                </wp:positionH>
                <wp:positionV relativeFrom="paragraph">
                  <wp:posOffset>26035</wp:posOffset>
                </wp:positionV>
                <wp:extent cx="191135" cy="180340"/>
                <wp:effectExtent l="10795" t="9525" r="7620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20FFD" id="Prostokąt 6" o:spid="_x0000_s1026" style="position:absolute;margin-left:2pt;margin-top:2.05pt;width:15.0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+/JwIAADw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</w:t>
      </w:r>
      <w:r w:rsidR="00EC53BE" w:rsidRPr="007C1C25">
        <w:rPr>
          <w:rFonts w:ascii="Times New Roman" w:hAnsi="Times New Roman"/>
        </w:rPr>
        <w:t>rad osiedli z obszar</w:t>
      </w:r>
      <w:r w:rsidR="001D3440" w:rsidRPr="007C1C25">
        <w:rPr>
          <w:rFonts w:ascii="Times New Roman" w:hAnsi="Times New Roman"/>
        </w:rPr>
        <w:t>ów</w:t>
      </w:r>
      <w:r w:rsidR="00EC53BE" w:rsidRPr="007C1C25">
        <w:rPr>
          <w:rFonts w:ascii="Times New Roman" w:hAnsi="Times New Roman"/>
        </w:rPr>
        <w:t xml:space="preserve"> rewitalizacji</w:t>
      </w:r>
    </w:p>
    <w:p w14:paraId="01ECD559" w14:textId="77777777" w:rsidR="00EC53BE" w:rsidRPr="007C1C25" w:rsidRDefault="0085570D" w:rsidP="00EC53BE">
      <w:pPr>
        <w:spacing w:after="120" w:line="240" w:lineRule="auto"/>
        <w:ind w:left="426" w:hanging="426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1E565" wp14:editId="2FBA358D">
                <wp:simplePos x="0" y="0"/>
                <wp:positionH relativeFrom="column">
                  <wp:posOffset>25400</wp:posOffset>
                </wp:positionH>
                <wp:positionV relativeFrom="paragraph">
                  <wp:posOffset>26670</wp:posOffset>
                </wp:positionV>
                <wp:extent cx="191135" cy="180340"/>
                <wp:effectExtent l="10795" t="8255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7D0E1" id="Prostokąt 5" o:spid="_x0000_s1026" style="position:absolute;margin-left:2pt;margin-top:2.1pt;width:15.0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ms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</w:t>
      </w:r>
      <w:r w:rsidR="00EC53BE" w:rsidRPr="007C1C25">
        <w:rPr>
          <w:rFonts w:ascii="Times New Roman" w:hAnsi="Times New Roman"/>
        </w:rPr>
        <w:t xml:space="preserve">organizacji </w:t>
      </w:r>
      <w:r w:rsidRPr="007C1C25">
        <w:rPr>
          <w:rFonts w:ascii="Times New Roman" w:hAnsi="Times New Roman"/>
        </w:rPr>
        <w:t xml:space="preserve"> </w:t>
      </w:r>
      <w:r w:rsidR="00EC53BE" w:rsidRPr="007C1C25">
        <w:rPr>
          <w:rFonts w:ascii="Times New Roman" w:hAnsi="Times New Roman"/>
        </w:rPr>
        <w:t>pozarządowych prowadzących działalność zgodną z celami strategicznymi określonymi w Gminnym Programie Rewitalizacji</w:t>
      </w:r>
    </w:p>
    <w:p w14:paraId="75C178AB" w14:textId="527D7E78" w:rsidR="0085570D" w:rsidRPr="007C1C25" w:rsidRDefault="0085570D" w:rsidP="00EC53BE">
      <w:pPr>
        <w:spacing w:after="120" w:line="240" w:lineRule="auto"/>
        <w:ind w:left="709" w:hanging="709"/>
        <w:rPr>
          <w:rFonts w:ascii="Times New Roman" w:hAnsi="Times New Roman"/>
        </w:rPr>
      </w:pPr>
      <w:r w:rsidRPr="007C1C25">
        <w:rPr>
          <w:rFonts w:ascii="Times New Roman" w:hAnsi="Times New Roman"/>
        </w:rPr>
        <w:t xml:space="preserve">  </w:t>
      </w: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1E3E" wp14:editId="7A85F6F4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DA60" id="Prostokąt 4" o:spid="_x0000_s1026" style="position:absolute;margin-left:2pt;margin-top:1.3pt;width:15.0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</w:t>
      </w:r>
      <w:r w:rsidR="00EC53BE" w:rsidRPr="007C1C25">
        <w:rPr>
          <w:rFonts w:ascii="Times New Roman" w:hAnsi="Times New Roman"/>
        </w:rPr>
        <w:t>podmiotów prowadzących działalność gospodarczą na obszar</w:t>
      </w:r>
      <w:r w:rsidR="001D3440" w:rsidRPr="007C1C25">
        <w:rPr>
          <w:rFonts w:ascii="Times New Roman" w:hAnsi="Times New Roman"/>
        </w:rPr>
        <w:t>ach</w:t>
      </w:r>
      <w:r w:rsidR="00EC53BE" w:rsidRPr="007C1C25">
        <w:rPr>
          <w:rFonts w:ascii="Times New Roman" w:hAnsi="Times New Roman"/>
        </w:rPr>
        <w:t xml:space="preserve"> rewitalizacji</w:t>
      </w:r>
    </w:p>
    <w:p w14:paraId="02DFD92E" w14:textId="5411DA0A" w:rsidR="00EC53BE" w:rsidRPr="003D7CE8" w:rsidRDefault="00EC53BE" w:rsidP="003D7CE8">
      <w:pPr>
        <w:spacing w:after="120" w:line="276" w:lineRule="auto"/>
        <w:jc w:val="left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FE4F5" wp14:editId="79DF3749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0F60" id="Prostokąt 7" o:spid="_x0000_s1026" style="position:absolute;margin-left:2pt;margin-top:1.3pt;width:15.0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2xJwIAADw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 wspólnot mieszkaniowych z obszar</w:t>
      </w:r>
      <w:r w:rsidR="001D3440" w:rsidRPr="007C1C25">
        <w:rPr>
          <w:rFonts w:ascii="Times New Roman" w:hAnsi="Times New Roman"/>
        </w:rPr>
        <w:t>ów</w:t>
      </w:r>
      <w:r w:rsidRPr="007C1C25">
        <w:rPr>
          <w:rFonts w:ascii="Times New Roman" w:hAnsi="Times New Roman"/>
        </w:rPr>
        <w:t xml:space="preserve"> rewitalizacji</w:t>
      </w:r>
    </w:p>
    <w:p w14:paraId="609B7773" w14:textId="45A2B6F0" w:rsidR="00EC53BE" w:rsidRPr="007C1C25" w:rsidRDefault="00EC53BE" w:rsidP="00EC53BE">
      <w:pPr>
        <w:spacing w:after="120" w:line="276" w:lineRule="auto"/>
        <w:jc w:val="left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D9FB5" wp14:editId="30B4A956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1024" id="Prostokąt 9" o:spid="_x0000_s1026" style="position:absolute;margin-left:2pt;margin-top:1.3pt;width:15.0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Dj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 mieszkańców obszar</w:t>
      </w:r>
      <w:r w:rsidR="001D3440" w:rsidRPr="007C1C25">
        <w:rPr>
          <w:rFonts w:ascii="Times New Roman" w:hAnsi="Times New Roman"/>
        </w:rPr>
        <w:t>ów</w:t>
      </w:r>
      <w:r w:rsidRPr="007C1C25">
        <w:rPr>
          <w:rFonts w:ascii="Times New Roman" w:hAnsi="Times New Roman"/>
        </w:rPr>
        <w:t xml:space="preserve"> rewitalizacji</w:t>
      </w:r>
    </w:p>
    <w:p w14:paraId="47426A65" w14:textId="372CAED0" w:rsidR="00EC53BE" w:rsidRPr="007C1C25" w:rsidRDefault="00EC53BE" w:rsidP="00EC53BE">
      <w:pPr>
        <w:spacing w:after="120" w:line="276" w:lineRule="auto"/>
        <w:jc w:val="left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12621" wp14:editId="7BB08A50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8C70" id="Prostokąt 10" o:spid="_x0000_s1026" style="position:absolute;margin-left:2pt;margin-top:1.3pt;width:15.05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USJgIAAD4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 mieszkańców spoza obszar</w:t>
      </w:r>
      <w:r w:rsidR="001D3440" w:rsidRPr="007C1C25">
        <w:rPr>
          <w:rFonts w:ascii="Times New Roman" w:hAnsi="Times New Roman"/>
        </w:rPr>
        <w:t>ów</w:t>
      </w:r>
      <w:r w:rsidRPr="007C1C25">
        <w:rPr>
          <w:rFonts w:ascii="Times New Roman" w:hAnsi="Times New Roman"/>
        </w:rPr>
        <w:t xml:space="preserve"> rewitalizacji</w:t>
      </w:r>
    </w:p>
    <w:p w14:paraId="59F87995" w14:textId="77777777" w:rsidR="00EC53BE" w:rsidRPr="007C1C25" w:rsidRDefault="00EC53BE" w:rsidP="00EC53BE">
      <w:pPr>
        <w:spacing w:after="120" w:line="276" w:lineRule="auto"/>
        <w:ind w:left="426" w:hanging="426"/>
        <w:rPr>
          <w:rFonts w:ascii="Times New Roman" w:hAnsi="Times New Roman"/>
        </w:rPr>
      </w:pPr>
    </w:p>
    <w:p w14:paraId="10AB00E0" w14:textId="6D9290E8" w:rsidR="0085570D" w:rsidRPr="007C1C25" w:rsidRDefault="0085570D" w:rsidP="00B27848">
      <w:pPr>
        <w:spacing w:line="240" w:lineRule="auto"/>
        <w:ind w:left="0" w:firstLine="0"/>
        <w:rPr>
          <w:rFonts w:ascii="Times New Roman" w:hAnsi="Times New Roman"/>
        </w:rPr>
      </w:pPr>
      <w:r w:rsidRPr="007C1C25">
        <w:rPr>
          <w:rFonts w:ascii="Times New Roman" w:hAnsi="Times New Roman"/>
        </w:rPr>
        <w:t>Oświadczam, że</w:t>
      </w:r>
      <w:r w:rsidR="00B27848" w:rsidRPr="007C1C25">
        <w:rPr>
          <w:rFonts w:ascii="Times New Roman" w:hAnsi="Times New Roman"/>
        </w:rPr>
        <w:t xml:space="preserve"> (</w:t>
      </w:r>
      <w:r w:rsidR="00B27848" w:rsidRPr="007C1C25">
        <w:rPr>
          <w:rFonts w:ascii="Times New Roman" w:hAnsi="Times New Roman"/>
          <w:i/>
          <w:sz w:val="20"/>
          <w:szCs w:val="20"/>
        </w:rPr>
        <w:t>Proszę zaznaczyć znakiem „X”)</w:t>
      </w:r>
      <w:r w:rsidRPr="007C1C25">
        <w:rPr>
          <w:rFonts w:ascii="Times New Roman" w:hAnsi="Times New Roman"/>
        </w:rPr>
        <w:t>:</w:t>
      </w:r>
    </w:p>
    <w:p w14:paraId="0B4D46E1" w14:textId="77777777" w:rsidR="0085570D" w:rsidRPr="007C1C25" w:rsidRDefault="0085570D" w:rsidP="0085570D">
      <w:pPr>
        <w:spacing w:line="240" w:lineRule="auto"/>
        <w:ind w:left="0" w:firstLine="0"/>
        <w:rPr>
          <w:rFonts w:ascii="Times New Roman" w:hAnsi="Times New Roman"/>
        </w:rPr>
      </w:pPr>
    </w:p>
    <w:p w14:paraId="2EA4CD60" w14:textId="77777777" w:rsidR="0085570D" w:rsidRPr="007C1C25" w:rsidRDefault="0085570D" w:rsidP="00EC53BE">
      <w:pPr>
        <w:spacing w:line="240" w:lineRule="auto"/>
        <w:ind w:left="426" w:hanging="426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8D2C7" wp14:editId="019AC356">
                <wp:simplePos x="0" y="0"/>
                <wp:positionH relativeFrom="column">
                  <wp:posOffset>25400</wp:posOffset>
                </wp:positionH>
                <wp:positionV relativeFrom="paragraph">
                  <wp:posOffset>12065</wp:posOffset>
                </wp:positionV>
                <wp:extent cx="191135" cy="180340"/>
                <wp:effectExtent l="10795" t="11430" r="762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BD54" id="Prostokąt 3" o:spid="_x0000_s1026" style="position:absolute;margin-left:2pt;margin-top:.95pt;width:15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"/>
            </w:pict>
          </mc:Fallback>
        </mc:AlternateContent>
      </w:r>
      <w:r w:rsidRPr="007C1C25">
        <w:rPr>
          <w:rFonts w:ascii="Times New Roman" w:hAnsi="Times New Roman"/>
        </w:rPr>
        <w:t xml:space="preserve">       zapoznałem(-</w:t>
      </w:r>
      <w:proofErr w:type="spellStart"/>
      <w:r w:rsidRPr="007C1C25">
        <w:rPr>
          <w:rFonts w:ascii="Times New Roman" w:hAnsi="Times New Roman"/>
        </w:rPr>
        <w:t>am</w:t>
      </w:r>
      <w:proofErr w:type="spellEnd"/>
      <w:r w:rsidRPr="007C1C25">
        <w:rPr>
          <w:rFonts w:ascii="Times New Roman" w:hAnsi="Times New Roman"/>
        </w:rPr>
        <w:t xml:space="preserve">) się z </w:t>
      </w:r>
      <w:r w:rsidR="00EC53BE" w:rsidRPr="007C1C25">
        <w:rPr>
          <w:rFonts w:ascii="Times New Roman" w:hAnsi="Times New Roman"/>
        </w:rPr>
        <w:t>Zasadami wyznaczania składu oraz zasadami działania Komitetu Rewitalizacji</w:t>
      </w:r>
    </w:p>
    <w:p w14:paraId="0367B917" w14:textId="77777777" w:rsidR="0085570D" w:rsidRPr="007C1C25" w:rsidRDefault="0085570D" w:rsidP="0085570D">
      <w:pPr>
        <w:spacing w:line="240" w:lineRule="auto"/>
        <w:ind w:left="0" w:firstLine="0"/>
        <w:rPr>
          <w:rFonts w:ascii="Times New Roman" w:hAnsi="Times New Roman"/>
        </w:rPr>
      </w:pPr>
      <w:r w:rsidRPr="007C1C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7E2A3" wp14:editId="401E7549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191135" cy="180340"/>
                <wp:effectExtent l="10795" t="10795" r="762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CCCD" id="Prostokąt 2" o:spid="_x0000_s1026" style="position:absolute;margin-left:2pt;margin-top:13.35pt;width:15.0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"/>
            </w:pict>
          </mc:Fallback>
        </mc:AlternateContent>
      </w:r>
    </w:p>
    <w:p w14:paraId="3D345955" w14:textId="77777777" w:rsidR="0085570D" w:rsidRPr="007C1C25" w:rsidRDefault="0085570D" w:rsidP="008A1BDF">
      <w:pPr>
        <w:spacing w:line="240" w:lineRule="auto"/>
        <w:ind w:left="426" w:hanging="426"/>
        <w:rPr>
          <w:rFonts w:ascii="Times New Roman" w:hAnsi="Times New Roman"/>
        </w:rPr>
      </w:pPr>
      <w:r w:rsidRPr="007C1C25">
        <w:rPr>
          <w:rFonts w:ascii="Times New Roman" w:hAnsi="Times New Roman"/>
        </w:rPr>
        <w:t xml:space="preserve">       zobowiązuję się do przestrzegania </w:t>
      </w:r>
      <w:r w:rsidR="008A1BDF" w:rsidRPr="007C1C25">
        <w:rPr>
          <w:rFonts w:ascii="Times New Roman" w:hAnsi="Times New Roman"/>
        </w:rPr>
        <w:t xml:space="preserve">Zasad wyznaczania składu oraz zasad działania Komitetu Rewitalizacji </w:t>
      </w:r>
    </w:p>
    <w:p w14:paraId="06C225B5" w14:textId="26995AA1" w:rsidR="0085570D" w:rsidRPr="007C1C25" w:rsidRDefault="0085570D" w:rsidP="0085570D">
      <w:pPr>
        <w:spacing w:line="240" w:lineRule="auto"/>
        <w:ind w:left="0" w:firstLine="0"/>
        <w:rPr>
          <w:rFonts w:ascii="Times New Roman" w:hAnsi="Times New Roman"/>
        </w:rPr>
      </w:pPr>
    </w:p>
    <w:p w14:paraId="64368BBB" w14:textId="77777777" w:rsidR="00FF4A53" w:rsidRPr="007C1C25" w:rsidRDefault="00FF4A53" w:rsidP="0085570D">
      <w:pPr>
        <w:spacing w:line="240" w:lineRule="auto"/>
        <w:ind w:left="0" w:firstLine="0"/>
        <w:rPr>
          <w:rFonts w:ascii="Times New Roman" w:hAnsi="Times New Roman"/>
        </w:rPr>
      </w:pPr>
    </w:p>
    <w:p w14:paraId="36F12007" w14:textId="2ACE13F6" w:rsidR="00FF4A53" w:rsidRPr="007C1C25" w:rsidRDefault="00FF4A53" w:rsidP="00FF4A53">
      <w:pPr>
        <w:ind w:left="0" w:firstLine="0"/>
        <w:rPr>
          <w:rFonts w:ascii="Times New Roman" w:hAnsi="Times New Roman"/>
          <w:b/>
          <w:bCs/>
        </w:rPr>
      </w:pPr>
      <w:r w:rsidRPr="007C1C25">
        <w:rPr>
          <w:rFonts w:ascii="Times New Roman" w:hAnsi="Times New Roman"/>
          <w:b/>
          <w:bCs/>
        </w:rPr>
        <w:t>Deklaruję chęć przystąpienia do Komitetu Rewitalizacji.</w:t>
      </w:r>
    </w:p>
    <w:p w14:paraId="3EE08BA0" w14:textId="77777777" w:rsidR="00B27848" w:rsidRPr="007C1C25" w:rsidRDefault="00B27848" w:rsidP="00FF4A53">
      <w:pPr>
        <w:ind w:left="0" w:firstLine="0"/>
        <w:rPr>
          <w:rFonts w:ascii="Times New Roman" w:hAnsi="Times New Roman"/>
          <w:b/>
          <w:bCs/>
        </w:rPr>
      </w:pPr>
    </w:p>
    <w:p w14:paraId="452D8B32" w14:textId="77777777" w:rsidR="00FF4A53" w:rsidRPr="007C1C25" w:rsidRDefault="00FF4A53" w:rsidP="00FF4A53">
      <w:pPr>
        <w:autoSpaceDN w:val="0"/>
        <w:spacing w:line="276" w:lineRule="auto"/>
        <w:ind w:left="0" w:firstLine="0"/>
        <w:jc w:val="left"/>
        <w:textAlignment w:val="baseline"/>
        <w:rPr>
          <w:rFonts w:ascii="Times New Roman" w:eastAsia="Times New Roman" w:hAnsi="Times New Roman"/>
          <w:lang w:val="en-US" w:eastAsia="pl-PL"/>
        </w:rPr>
      </w:pPr>
      <w:r w:rsidRPr="007C1C25">
        <w:rPr>
          <w:rFonts w:ascii="Times New Roman" w:eastAsia="Times New Roman" w:hAnsi="Times New Roman"/>
          <w:lang w:val="en-US" w:eastAsia="pl-PL"/>
        </w:rPr>
        <w:t xml:space="preserve">Zawiercie, </w:t>
      </w:r>
      <w:proofErr w:type="spellStart"/>
      <w:r w:rsidRPr="007C1C25">
        <w:rPr>
          <w:rFonts w:ascii="Times New Roman" w:eastAsia="Times New Roman" w:hAnsi="Times New Roman"/>
          <w:lang w:val="en-US" w:eastAsia="pl-PL"/>
        </w:rPr>
        <w:t>dnia</w:t>
      </w:r>
      <w:proofErr w:type="spellEnd"/>
      <w:r w:rsidRPr="007C1C25">
        <w:rPr>
          <w:rFonts w:ascii="Times New Roman" w:eastAsia="Times New Roman" w:hAnsi="Times New Roman"/>
          <w:lang w:val="en-US" w:eastAsia="pl-PL"/>
        </w:rPr>
        <w:t>………………..</w:t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Pr="007C1C25">
        <w:rPr>
          <w:rFonts w:ascii="Times New Roman" w:eastAsia="Times New Roman" w:hAnsi="Times New Roman"/>
          <w:lang w:val="en-US" w:eastAsia="pl-PL"/>
        </w:rPr>
        <w:tab/>
        <w:t>……………………………………</w:t>
      </w:r>
    </w:p>
    <w:p w14:paraId="0E7FBFC0" w14:textId="4BE68D1F" w:rsidR="00A14667" w:rsidRPr="003D7CE8" w:rsidRDefault="00FF4A53" w:rsidP="003D7CE8">
      <w:pPr>
        <w:autoSpaceDN w:val="0"/>
        <w:spacing w:line="276" w:lineRule="auto"/>
        <w:ind w:left="5240" w:right="394" w:firstLine="424"/>
        <w:jc w:val="left"/>
        <w:textAlignment w:val="baseline"/>
        <w:rPr>
          <w:rFonts w:ascii="Times New Roman" w:eastAsia="Times New Roman" w:hAnsi="Times New Roman"/>
          <w:lang w:val="en-US" w:eastAsia="pl-PL"/>
        </w:rPr>
      </w:pPr>
      <w:r w:rsidRPr="007C1C25">
        <w:rPr>
          <w:rFonts w:ascii="Times New Roman" w:eastAsia="Times New Roman" w:hAnsi="Times New Roman"/>
          <w:lang w:val="en-US" w:eastAsia="pl-PL"/>
        </w:rPr>
        <w:t>(</w:t>
      </w:r>
      <w:proofErr w:type="spellStart"/>
      <w:r w:rsidRPr="007C1C25">
        <w:rPr>
          <w:rFonts w:ascii="Times New Roman" w:eastAsia="Times New Roman" w:hAnsi="Times New Roman"/>
          <w:lang w:val="en-US" w:eastAsia="pl-PL"/>
        </w:rPr>
        <w:t>czytelny</w:t>
      </w:r>
      <w:proofErr w:type="spellEnd"/>
      <w:r w:rsidRPr="007C1C25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7C1C25">
        <w:rPr>
          <w:rFonts w:ascii="Times New Roman" w:eastAsia="Times New Roman" w:hAnsi="Times New Roman"/>
          <w:lang w:val="en-US" w:eastAsia="pl-PL"/>
        </w:rPr>
        <w:t>podpis</w:t>
      </w:r>
      <w:proofErr w:type="spellEnd"/>
      <w:r w:rsidRPr="007C1C25">
        <w:rPr>
          <w:rFonts w:ascii="Times New Roman" w:eastAsia="Times New Roman" w:hAnsi="Times New Roman"/>
          <w:lang w:val="en-US" w:eastAsia="pl-PL"/>
        </w:rPr>
        <w:t>)</w:t>
      </w:r>
    </w:p>
    <w:p w14:paraId="564C7925" w14:textId="77777777" w:rsidR="00A14667" w:rsidRPr="007C1C25" w:rsidRDefault="00A14667" w:rsidP="00A14667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A6C2A99" w14:textId="77777777" w:rsidR="00A14667" w:rsidRPr="007C1C25" w:rsidRDefault="00A14667" w:rsidP="00A14667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7B2A670" w14:textId="4ED05C27" w:rsidR="00A14667" w:rsidRPr="007C1C25" w:rsidRDefault="008A1BDF" w:rsidP="00A14667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7C1C25">
        <w:rPr>
          <w:rFonts w:ascii="Times New Roman" w:eastAsia="Times New Roman" w:hAnsi="Times New Roman"/>
          <w:b/>
          <w:bCs/>
          <w:lang w:eastAsia="pl-PL"/>
        </w:rPr>
        <w:t xml:space="preserve">KLAUZULA INFORMACYJNA </w:t>
      </w:r>
    </w:p>
    <w:p w14:paraId="23513E12" w14:textId="4BA7FFE3" w:rsidR="008A1BDF" w:rsidRPr="007C1C25" w:rsidRDefault="00A14667" w:rsidP="00A14667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7C1C25">
        <w:rPr>
          <w:rFonts w:ascii="Times New Roman" w:eastAsia="Times New Roman" w:hAnsi="Times New Roman"/>
          <w:b/>
          <w:bCs/>
          <w:lang w:eastAsia="pl-PL"/>
        </w:rPr>
        <w:t>DLA KANDYDATA NA CZŁONKA KOMITETU REWITALIZACJI</w:t>
      </w:r>
    </w:p>
    <w:p w14:paraId="07108235" w14:textId="1F5FDD75" w:rsidR="00A14667" w:rsidRPr="007C1C25" w:rsidRDefault="00A14667" w:rsidP="00A14667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3BBF9FCE" w14:textId="77777777" w:rsidR="00A14667" w:rsidRPr="007C1C25" w:rsidRDefault="00A14667" w:rsidP="00A14667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EC6F3F4" w14:textId="77777777" w:rsidR="008A1BDF" w:rsidRPr="007C1C25" w:rsidRDefault="008A1BDF" w:rsidP="008A1BDF">
      <w:pPr>
        <w:spacing w:line="240" w:lineRule="auto"/>
        <w:ind w:left="0" w:firstLine="0"/>
        <w:jc w:val="left"/>
        <w:rPr>
          <w:rFonts w:ascii="Times New Roman" w:eastAsia="Times New Roman" w:hAnsi="Times New Roman"/>
          <w:u w:val="single"/>
          <w:lang w:eastAsia="pl-PL"/>
        </w:rPr>
      </w:pPr>
    </w:p>
    <w:p w14:paraId="3189D96B" w14:textId="77777777" w:rsidR="008A1BDF" w:rsidRPr="007C1C25" w:rsidRDefault="008A1BDF" w:rsidP="00A14667">
      <w:pPr>
        <w:spacing w:after="120"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>Zgodnie z art. 13 ust. 1 i ust. 2 rozporządzenia Parlamentu Europejskiego i Rady (UE) 2016/679 z dnia 27 kwietnia 2016 r.  w sprawie ochrony osób fizycznych w związku z przetwarzaniem danych osobowych i w sprawie swobodnego przepływu takich danych oraz uchylenia dyrektywy 95/46/WE (ogólne rozporządzenie o ochronie danych) informuję, że:</w:t>
      </w:r>
    </w:p>
    <w:p w14:paraId="1066A86E" w14:textId="77777777" w:rsidR="008A1BDF" w:rsidRPr="007C1C25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Administratorem Pani/Pana danych osobowych jest Prezydent Miasta Zawiercie – Łukasz Konarski, ul. Leśna 2, 42-400 Zawiercie, e-mail: </w:t>
      </w:r>
      <w:hyperlink r:id="rId12" w:history="1">
        <w:r w:rsidRPr="007C1C25">
          <w:rPr>
            <w:rFonts w:ascii="Times New Roman" w:eastAsia="Times New Roman" w:hAnsi="Times New Roman"/>
            <w:lang w:eastAsia="pl-PL"/>
          </w:rPr>
          <w:t>prezydent@zawiercie.eu</w:t>
        </w:r>
      </w:hyperlink>
      <w:r w:rsidRPr="007C1C25">
        <w:rPr>
          <w:rFonts w:ascii="Times New Roman" w:eastAsia="Times New Roman" w:hAnsi="Times New Roman"/>
          <w:lang w:eastAsia="pl-PL"/>
        </w:rPr>
        <w:t>.</w:t>
      </w:r>
    </w:p>
    <w:p w14:paraId="4D582D2C" w14:textId="52BF84E2" w:rsidR="008A1BDF" w:rsidRPr="007C1C25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Prezydent Miasta Zawiercie wyznaczył Inspektora Ochrony Danych - Michał </w:t>
      </w:r>
      <w:proofErr w:type="spellStart"/>
      <w:r w:rsidRPr="007C1C25">
        <w:rPr>
          <w:rFonts w:ascii="Times New Roman" w:eastAsia="Times New Roman" w:hAnsi="Times New Roman"/>
          <w:lang w:eastAsia="pl-PL"/>
        </w:rPr>
        <w:t>Furgacz</w:t>
      </w:r>
      <w:proofErr w:type="spellEnd"/>
      <w:r w:rsidRPr="007C1C25">
        <w:rPr>
          <w:rFonts w:ascii="Times New Roman" w:eastAsia="Times New Roman" w:hAnsi="Times New Roman"/>
          <w:lang w:eastAsia="pl-PL"/>
        </w:rPr>
        <w:t xml:space="preserve">, </w:t>
      </w:r>
      <w:r w:rsidR="00E75885" w:rsidRPr="007C1C25">
        <w:rPr>
          <w:rFonts w:ascii="Times New Roman" w:eastAsia="Times New Roman" w:hAnsi="Times New Roman"/>
          <w:lang w:eastAsia="pl-PL"/>
        </w:rPr>
        <w:br/>
      </w:r>
      <w:r w:rsidRPr="007C1C25">
        <w:rPr>
          <w:rFonts w:ascii="Times New Roman" w:eastAsia="Times New Roman" w:hAnsi="Times New Roman"/>
          <w:lang w:eastAsia="pl-PL"/>
        </w:rPr>
        <w:t xml:space="preserve">e-mail: </w:t>
      </w:r>
      <w:hyperlink r:id="rId13" w:history="1">
        <w:r w:rsidRPr="007C1C25">
          <w:rPr>
            <w:rFonts w:ascii="Times New Roman" w:eastAsia="Times New Roman" w:hAnsi="Times New Roman"/>
            <w:lang w:eastAsia="pl-PL"/>
          </w:rPr>
          <w:t>m.furgacz@zawiercie</w:t>
        </w:r>
      </w:hyperlink>
      <w:r w:rsidRPr="007C1C25">
        <w:rPr>
          <w:rFonts w:ascii="Times New Roman" w:eastAsia="Times New Roman" w:hAnsi="Times New Roman"/>
          <w:lang w:eastAsia="pl-PL"/>
        </w:rPr>
        <w:t>, tel. 32 494 12 00.</w:t>
      </w:r>
    </w:p>
    <w:p w14:paraId="6C161FC2" w14:textId="2990595E" w:rsidR="000834E7" w:rsidRPr="007C1C25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Pani/Pana dane osobowe przetwarzane będą w celu </w:t>
      </w:r>
      <w:r w:rsidR="000834E7" w:rsidRPr="007C1C25">
        <w:rPr>
          <w:rStyle w:val="markedcontent"/>
          <w:rFonts w:ascii="Times New Roman" w:hAnsi="Times New Roman"/>
        </w:rPr>
        <w:t xml:space="preserve"> przeprowadzenia naboru na Członka Komitetu</w:t>
      </w:r>
      <w:r w:rsidR="000834E7" w:rsidRPr="007C1C25">
        <w:rPr>
          <w:rFonts w:ascii="Times New Roman" w:hAnsi="Times New Roman"/>
        </w:rPr>
        <w:t xml:space="preserve"> </w:t>
      </w:r>
      <w:r w:rsidR="000834E7" w:rsidRPr="007C1C25">
        <w:rPr>
          <w:rStyle w:val="markedcontent"/>
          <w:rFonts w:ascii="Times New Roman" w:hAnsi="Times New Roman"/>
        </w:rPr>
        <w:t>Rewitalizacji oraz (w razie pomyślnego przejścia procesu naboru) realizacja zadań Komitetu Rewitalizacji.</w:t>
      </w:r>
    </w:p>
    <w:p w14:paraId="466FD6A3" w14:textId="1E3B3EC0" w:rsidR="000834E7" w:rsidRPr="007C1C25" w:rsidRDefault="000834E7" w:rsidP="00A14667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lang w:eastAsia="pl-PL"/>
        </w:rPr>
      </w:pPr>
      <w:r w:rsidRPr="007C1C25">
        <w:rPr>
          <w:rStyle w:val="markedcontent"/>
          <w:rFonts w:ascii="Times New Roman" w:hAnsi="Times New Roman"/>
        </w:rPr>
        <w:t>Państwa dane osobowe przetwarzamy na podstawie art. 6 ust. 1 lit. e) RODO tj. w celu wykonania zadania</w:t>
      </w:r>
      <w:r w:rsidRPr="007C1C25">
        <w:rPr>
          <w:rFonts w:ascii="Times New Roman" w:hAnsi="Times New Roman"/>
        </w:rPr>
        <w:t xml:space="preserve"> </w:t>
      </w:r>
      <w:r w:rsidRPr="007C1C25">
        <w:rPr>
          <w:rStyle w:val="markedcontent"/>
          <w:rFonts w:ascii="Times New Roman" w:hAnsi="Times New Roman"/>
        </w:rPr>
        <w:t xml:space="preserve">realizowanego w interesie publicznym w związku z ustawą z dnia 9 października 2015 r. </w:t>
      </w:r>
      <w:r w:rsidR="00BB067E" w:rsidRPr="007C1C25">
        <w:rPr>
          <w:rStyle w:val="markedcontent"/>
          <w:rFonts w:ascii="Times New Roman" w:hAnsi="Times New Roman"/>
        </w:rPr>
        <w:br/>
      </w:r>
      <w:r w:rsidRPr="007C1C25">
        <w:rPr>
          <w:rStyle w:val="markedcontent"/>
          <w:rFonts w:ascii="Times New Roman" w:hAnsi="Times New Roman"/>
        </w:rPr>
        <w:t>o rewitalizacji.</w:t>
      </w:r>
      <w:r w:rsidRPr="007C1C25">
        <w:rPr>
          <w:rFonts w:ascii="Times New Roman" w:hAnsi="Times New Roman"/>
        </w:rPr>
        <w:t xml:space="preserve"> </w:t>
      </w:r>
      <w:r w:rsidRPr="007C1C25">
        <w:rPr>
          <w:rStyle w:val="markedcontent"/>
          <w:rFonts w:ascii="Times New Roman" w:hAnsi="Times New Roman"/>
        </w:rPr>
        <w:t>Podanie danych jest konieczne do spełnienia celu i potencjalnej działalności jako Członka Komitetu</w:t>
      </w:r>
      <w:r w:rsidR="00A14667" w:rsidRPr="007C1C25">
        <w:rPr>
          <w:rStyle w:val="markedcontent"/>
          <w:rFonts w:ascii="Times New Roman" w:hAnsi="Times New Roman"/>
        </w:rPr>
        <w:t xml:space="preserve"> Rewitalizacji</w:t>
      </w:r>
      <w:r w:rsidRPr="007C1C25">
        <w:rPr>
          <w:rStyle w:val="markedcontent"/>
          <w:rFonts w:ascii="Times New Roman" w:hAnsi="Times New Roman"/>
        </w:rPr>
        <w:t>.</w:t>
      </w:r>
    </w:p>
    <w:p w14:paraId="39E718CB" w14:textId="644C0097" w:rsidR="008A1BDF" w:rsidRPr="007C1C25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Odbiorcami Pani/Pana danych osobowych będą pracownicy Urzędu Miejskiego </w:t>
      </w:r>
      <w:r w:rsidR="00E75885" w:rsidRPr="007C1C25">
        <w:rPr>
          <w:rFonts w:ascii="Times New Roman" w:eastAsia="Times New Roman" w:hAnsi="Times New Roman"/>
          <w:lang w:eastAsia="pl-PL"/>
        </w:rPr>
        <w:br/>
      </w:r>
      <w:r w:rsidRPr="007C1C25">
        <w:rPr>
          <w:rFonts w:ascii="Times New Roman" w:eastAsia="Times New Roman" w:hAnsi="Times New Roman"/>
          <w:lang w:eastAsia="pl-PL"/>
        </w:rPr>
        <w:t>w Zawierciu oraz organy władzy publicznej, operator pocztowy lub osoba upoważniona do odbioru dokumentów. Pani/Pana dane osobowe będą przetwarzane przez okres wynikający z przepisów prawa dot. archiwizacji.</w:t>
      </w:r>
    </w:p>
    <w:p w14:paraId="71AEE502" w14:textId="77777777" w:rsidR="008A1BDF" w:rsidRPr="007C1C25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Posiada Pani/Pan prawo dostępu do treści swoich danych, ich sprostowania, usunięcia, żądania ograniczenia przetwarzania, prawo wniesienia sprzeciwu wobec ich przetwarzania, a także prawo do przenoszenia danych. </w:t>
      </w:r>
    </w:p>
    <w:p w14:paraId="69AC05C6" w14:textId="69F16904" w:rsidR="00A14667" w:rsidRPr="007C1C25" w:rsidRDefault="008A1BDF" w:rsidP="00A14667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W przypadku wątpliwości przetwarzania Pani/Pana danych osobowych mają Państwo prawo wniesienia skargi do organu nadzorczego, którym jest Prezes Urzędu Ochrony Danych Osobowych. Pani/Pana dane osobowe nie będą poddawane zautomatyzowanemu podejmowaniu decyzji, również profilowaniu. </w:t>
      </w:r>
    </w:p>
    <w:p w14:paraId="15965CC4" w14:textId="1D83F072" w:rsidR="008A1BDF" w:rsidRPr="007C1C25" w:rsidRDefault="008A1BDF" w:rsidP="00A14667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lang w:eastAsia="pl-PL"/>
        </w:rPr>
      </w:pPr>
      <w:r w:rsidRPr="007C1C25">
        <w:rPr>
          <w:rFonts w:ascii="Times New Roman" w:eastAsia="Times New Roman" w:hAnsi="Times New Roman"/>
          <w:lang w:eastAsia="pl-PL"/>
        </w:rPr>
        <w:t xml:space="preserve">Podanie przez Pana/Panią danych osobowych jest dobrowolne. </w:t>
      </w:r>
    </w:p>
    <w:p w14:paraId="065ED17B" w14:textId="77777777" w:rsidR="00A14667" w:rsidRPr="007C1C25" w:rsidRDefault="00A14667" w:rsidP="00A14667">
      <w:pPr>
        <w:suppressAutoHyphens/>
        <w:spacing w:line="240" w:lineRule="auto"/>
        <w:ind w:left="0" w:firstLine="0"/>
        <w:contextualSpacing/>
        <w:rPr>
          <w:rFonts w:ascii="Times New Roman" w:eastAsia="Times New Roman" w:hAnsi="Times New Roman"/>
          <w:u w:val="single"/>
          <w:lang w:eastAsia="pl-PL"/>
        </w:rPr>
      </w:pPr>
    </w:p>
    <w:p w14:paraId="379494D5" w14:textId="77777777" w:rsidR="008A1BDF" w:rsidRPr="007C1C25" w:rsidRDefault="008A1BDF" w:rsidP="008A1BDF">
      <w:pPr>
        <w:autoSpaceDN w:val="0"/>
        <w:spacing w:after="200" w:line="276" w:lineRule="auto"/>
        <w:ind w:left="0" w:right="394" w:firstLine="0"/>
        <w:jc w:val="left"/>
        <w:textAlignment w:val="baseline"/>
        <w:rPr>
          <w:rFonts w:ascii="Times New Roman" w:eastAsia="Times New Roman" w:hAnsi="Times New Roman"/>
          <w:u w:val="single"/>
          <w:lang w:eastAsia="pl-PL"/>
        </w:rPr>
      </w:pPr>
    </w:p>
    <w:p w14:paraId="5A1E70F1" w14:textId="77777777" w:rsidR="008A1BDF" w:rsidRPr="007C1C25" w:rsidRDefault="008A1BDF" w:rsidP="008A1BDF">
      <w:pPr>
        <w:autoSpaceDN w:val="0"/>
        <w:spacing w:after="200" w:line="276" w:lineRule="auto"/>
        <w:ind w:left="0" w:right="394" w:firstLine="0"/>
        <w:jc w:val="left"/>
        <w:textAlignment w:val="baseline"/>
        <w:rPr>
          <w:rFonts w:ascii="Times New Roman" w:eastAsia="Times New Roman" w:hAnsi="Times New Roman"/>
          <w:u w:val="single"/>
          <w:lang w:eastAsia="pl-PL"/>
        </w:rPr>
      </w:pPr>
    </w:p>
    <w:p w14:paraId="5CDFA4EA" w14:textId="77777777" w:rsidR="008A1BDF" w:rsidRPr="007C1C25" w:rsidRDefault="008A1BDF" w:rsidP="008A1BDF">
      <w:pPr>
        <w:autoSpaceDN w:val="0"/>
        <w:spacing w:after="200" w:line="276" w:lineRule="auto"/>
        <w:ind w:left="0" w:right="394" w:firstLine="0"/>
        <w:jc w:val="left"/>
        <w:textAlignment w:val="baseline"/>
        <w:rPr>
          <w:rFonts w:ascii="Times New Roman" w:eastAsia="Times New Roman" w:hAnsi="Times New Roman"/>
          <w:u w:val="single"/>
          <w:lang w:eastAsia="pl-PL"/>
        </w:rPr>
      </w:pPr>
    </w:p>
    <w:p w14:paraId="0AC69D45" w14:textId="62158D30" w:rsidR="008A1BDF" w:rsidRPr="007C1C25" w:rsidRDefault="008A1BDF" w:rsidP="00A14667">
      <w:pPr>
        <w:autoSpaceDN w:val="0"/>
        <w:spacing w:line="276" w:lineRule="auto"/>
        <w:ind w:left="0" w:firstLine="0"/>
        <w:jc w:val="left"/>
        <w:textAlignment w:val="baseline"/>
        <w:rPr>
          <w:rFonts w:ascii="Times New Roman" w:eastAsia="Times New Roman" w:hAnsi="Times New Roman"/>
          <w:lang w:val="en-US" w:eastAsia="pl-PL"/>
        </w:rPr>
      </w:pPr>
      <w:r w:rsidRPr="007C1C25">
        <w:rPr>
          <w:rFonts w:ascii="Times New Roman" w:eastAsia="Times New Roman" w:hAnsi="Times New Roman"/>
          <w:lang w:val="en-US" w:eastAsia="pl-PL"/>
        </w:rPr>
        <w:t xml:space="preserve">Zawiercie, </w:t>
      </w:r>
      <w:proofErr w:type="spellStart"/>
      <w:r w:rsidRPr="007C1C25">
        <w:rPr>
          <w:rFonts w:ascii="Times New Roman" w:eastAsia="Times New Roman" w:hAnsi="Times New Roman"/>
          <w:lang w:val="en-US" w:eastAsia="pl-PL"/>
        </w:rPr>
        <w:t>dnia</w:t>
      </w:r>
      <w:proofErr w:type="spellEnd"/>
      <w:r w:rsidRPr="007C1C25">
        <w:rPr>
          <w:rFonts w:ascii="Times New Roman" w:eastAsia="Times New Roman" w:hAnsi="Times New Roman"/>
          <w:lang w:val="en-US" w:eastAsia="pl-PL"/>
        </w:rPr>
        <w:t>………………..</w:t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Pr="007C1C25">
        <w:rPr>
          <w:rFonts w:ascii="Times New Roman" w:eastAsia="Times New Roman" w:hAnsi="Times New Roman"/>
          <w:lang w:val="en-US" w:eastAsia="pl-PL"/>
        </w:rPr>
        <w:tab/>
      </w:r>
      <w:r w:rsidRPr="007C1C25">
        <w:rPr>
          <w:rFonts w:ascii="Times New Roman" w:eastAsia="Times New Roman" w:hAnsi="Times New Roman"/>
          <w:lang w:val="en-US" w:eastAsia="pl-PL"/>
        </w:rPr>
        <w:tab/>
        <w:t>……………………………………</w:t>
      </w:r>
    </w:p>
    <w:p w14:paraId="008C2800" w14:textId="526F657A" w:rsidR="008A1BDF" w:rsidRPr="00864381" w:rsidRDefault="008A1BDF" w:rsidP="00AE53F9">
      <w:pPr>
        <w:autoSpaceDN w:val="0"/>
        <w:spacing w:line="276" w:lineRule="auto"/>
        <w:ind w:left="5240" w:right="394" w:firstLine="424"/>
        <w:jc w:val="left"/>
        <w:textAlignment w:val="baseline"/>
        <w:rPr>
          <w:rFonts w:ascii="Times New Roman" w:eastAsia="Times New Roman" w:hAnsi="Times New Roman"/>
          <w:lang w:val="en-US" w:eastAsia="pl-PL"/>
        </w:rPr>
      </w:pPr>
      <w:r w:rsidRPr="007C1C25">
        <w:rPr>
          <w:rFonts w:ascii="Times New Roman" w:eastAsia="Times New Roman" w:hAnsi="Times New Roman"/>
          <w:lang w:val="en-US" w:eastAsia="pl-PL"/>
        </w:rPr>
        <w:t>(</w:t>
      </w:r>
      <w:proofErr w:type="spellStart"/>
      <w:r w:rsidR="00A14667" w:rsidRPr="007C1C25">
        <w:rPr>
          <w:rFonts w:ascii="Times New Roman" w:eastAsia="Times New Roman" w:hAnsi="Times New Roman"/>
          <w:lang w:val="en-US" w:eastAsia="pl-PL"/>
        </w:rPr>
        <w:t>czytelny</w:t>
      </w:r>
      <w:proofErr w:type="spellEnd"/>
      <w:r w:rsidR="00A14667" w:rsidRPr="007C1C25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7C1C25">
        <w:rPr>
          <w:rFonts w:ascii="Times New Roman" w:eastAsia="Times New Roman" w:hAnsi="Times New Roman"/>
          <w:lang w:val="en-US" w:eastAsia="pl-PL"/>
        </w:rPr>
        <w:t>podpis</w:t>
      </w:r>
      <w:proofErr w:type="spellEnd"/>
      <w:r w:rsidRPr="007C1C25">
        <w:rPr>
          <w:rFonts w:ascii="Times New Roman" w:eastAsia="Times New Roman" w:hAnsi="Times New Roman"/>
          <w:lang w:val="en-US" w:eastAsia="pl-PL"/>
        </w:rPr>
        <w:t>)</w:t>
      </w:r>
    </w:p>
    <w:sectPr w:rsidR="008A1BDF" w:rsidRPr="00864381" w:rsidSect="00A14667">
      <w:headerReference w:type="default" r:id="rId14"/>
      <w:footnotePr>
        <w:pos w:val="beneathTex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3553" w14:textId="77777777" w:rsidR="00E46093" w:rsidRDefault="00E46093">
      <w:pPr>
        <w:spacing w:line="240" w:lineRule="auto"/>
      </w:pPr>
      <w:r>
        <w:separator/>
      </w:r>
    </w:p>
  </w:endnote>
  <w:endnote w:type="continuationSeparator" w:id="0">
    <w:p w14:paraId="77336C7E" w14:textId="77777777" w:rsidR="00E46093" w:rsidRDefault="00E46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7344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4E47F9E" w14:textId="186E0E1F" w:rsidR="00D6418C" w:rsidRPr="00D6418C" w:rsidRDefault="00D6418C">
        <w:pPr>
          <w:pStyle w:val="Stopka"/>
          <w:jc w:val="center"/>
          <w:rPr>
            <w:rFonts w:ascii="Times New Roman" w:hAnsi="Times New Roman"/>
          </w:rPr>
        </w:pPr>
        <w:r w:rsidRPr="00D6418C">
          <w:rPr>
            <w:rFonts w:ascii="Times New Roman" w:hAnsi="Times New Roman"/>
          </w:rPr>
          <w:fldChar w:fldCharType="begin"/>
        </w:r>
        <w:r w:rsidRPr="00D6418C">
          <w:rPr>
            <w:rFonts w:ascii="Times New Roman" w:hAnsi="Times New Roman"/>
          </w:rPr>
          <w:instrText>PAGE   \* MERGEFORMAT</w:instrText>
        </w:r>
        <w:r w:rsidRPr="00D6418C">
          <w:rPr>
            <w:rFonts w:ascii="Times New Roman" w:hAnsi="Times New Roman"/>
          </w:rPr>
          <w:fldChar w:fldCharType="separate"/>
        </w:r>
        <w:r w:rsidRPr="00D6418C">
          <w:rPr>
            <w:rFonts w:ascii="Times New Roman" w:hAnsi="Times New Roman"/>
          </w:rPr>
          <w:t>2</w:t>
        </w:r>
        <w:r w:rsidRPr="00D6418C">
          <w:rPr>
            <w:rFonts w:ascii="Times New Roman" w:hAnsi="Times New Roman"/>
          </w:rPr>
          <w:fldChar w:fldCharType="end"/>
        </w:r>
      </w:p>
    </w:sdtContent>
  </w:sdt>
  <w:p w14:paraId="1A707025" w14:textId="77777777" w:rsidR="00D6418C" w:rsidRDefault="00D64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8C3D" w14:textId="77777777" w:rsidR="00E46093" w:rsidRDefault="00E46093">
      <w:pPr>
        <w:spacing w:line="240" w:lineRule="auto"/>
      </w:pPr>
      <w:r>
        <w:separator/>
      </w:r>
    </w:p>
  </w:footnote>
  <w:footnote w:type="continuationSeparator" w:id="0">
    <w:p w14:paraId="11A26613" w14:textId="77777777" w:rsidR="00E46093" w:rsidRDefault="00E46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A631" w14:textId="77777777" w:rsidR="000E1EDD" w:rsidRPr="00226F9F" w:rsidRDefault="00000000" w:rsidP="00226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FF2"/>
    <w:multiLevelType w:val="hybridMultilevel"/>
    <w:tmpl w:val="50B0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38F"/>
    <w:multiLevelType w:val="hybridMultilevel"/>
    <w:tmpl w:val="A09292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D6B"/>
    <w:multiLevelType w:val="hybridMultilevel"/>
    <w:tmpl w:val="CBCE4358"/>
    <w:lvl w:ilvl="0" w:tplc="4D1E0E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2D5"/>
    <w:multiLevelType w:val="hybridMultilevel"/>
    <w:tmpl w:val="C0889CF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1A78"/>
    <w:multiLevelType w:val="hybridMultilevel"/>
    <w:tmpl w:val="9446E62A"/>
    <w:lvl w:ilvl="0" w:tplc="64B6398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CE6500"/>
    <w:multiLevelType w:val="hybridMultilevel"/>
    <w:tmpl w:val="0E36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3352"/>
    <w:multiLevelType w:val="hybridMultilevel"/>
    <w:tmpl w:val="A96E6776"/>
    <w:lvl w:ilvl="0" w:tplc="8A8A58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9173">
    <w:abstractNumId w:val="4"/>
  </w:num>
  <w:num w:numId="2" w16cid:durableId="532039654">
    <w:abstractNumId w:val="3"/>
  </w:num>
  <w:num w:numId="3" w16cid:durableId="1273633401">
    <w:abstractNumId w:val="5"/>
  </w:num>
  <w:num w:numId="4" w16cid:durableId="44107027">
    <w:abstractNumId w:val="1"/>
  </w:num>
  <w:num w:numId="5" w16cid:durableId="1812748445">
    <w:abstractNumId w:val="6"/>
  </w:num>
  <w:num w:numId="6" w16cid:durableId="2030637720">
    <w:abstractNumId w:val="0"/>
  </w:num>
  <w:num w:numId="7" w16cid:durableId="1409572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0D"/>
    <w:rsid w:val="00022A39"/>
    <w:rsid w:val="0004218C"/>
    <w:rsid w:val="000834E7"/>
    <w:rsid w:val="00092033"/>
    <w:rsid w:val="000C3192"/>
    <w:rsid w:val="000C41C9"/>
    <w:rsid w:val="001760A7"/>
    <w:rsid w:val="001B7589"/>
    <w:rsid w:val="001D3440"/>
    <w:rsid w:val="002007C5"/>
    <w:rsid w:val="002334CB"/>
    <w:rsid w:val="002C07C1"/>
    <w:rsid w:val="002E0E65"/>
    <w:rsid w:val="002F637C"/>
    <w:rsid w:val="003473FE"/>
    <w:rsid w:val="003541BE"/>
    <w:rsid w:val="003620F6"/>
    <w:rsid w:val="00396D9E"/>
    <w:rsid w:val="003B7B01"/>
    <w:rsid w:val="003D7CE8"/>
    <w:rsid w:val="004478EA"/>
    <w:rsid w:val="00456079"/>
    <w:rsid w:val="00456BE2"/>
    <w:rsid w:val="004A5463"/>
    <w:rsid w:val="004C4397"/>
    <w:rsid w:val="004F012F"/>
    <w:rsid w:val="005007C9"/>
    <w:rsid w:val="00550A69"/>
    <w:rsid w:val="005604BE"/>
    <w:rsid w:val="00561E71"/>
    <w:rsid w:val="005D5813"/>
    <w:rsid w:val="00616293"/>
    <w:rsid w:val="00671B34"/>
    <w:rsid w:val="006A699E"/>
    <w:rsid w:val="00755C83"/>
    <w:rsid w:val="007A24C3"/>
    <w:rsid w:val="007C1C25"/>
    <w:rsid w:val="00803A10"/>
    <w:rsid w:val="00805007"/>
    <w:rsid w:val="0085570D"/>
    <w:rsid w:val="00864381"/>
    <w:rsid w:val="00881C2E"/>
    <w:rsid w:val="008A1BDF"/>
    <w:rsid w:val="008C2EF5"/>
    <w:rsid w:val="008D0AC7"/>
    <w:rsid w:val="008F08BF"/>
    <w:rsid w:val="0095390A"/>
    <w:rsid w:val="009A2FB4"/>
    <w:rsid w:val="009D01C2"/>
    <w:rsid w:val="009F1AA6"/>
    <w:rsid w:val="00A14667"/>
    <w:rsid w:val="00AB1E65"/>
    <w:rsid w:val="00AB3BF5"/>
    <w:rsid w:val="00AD023F"/>
    <w:rsid w:val="00AD100E"/>
    <w:rsid w:val="00AE53F9"/>
    <w:rsid w:val="00B27848"/>
    <w:rsid w:val="00B42763"/>
    <w:rsid w:val="00B60784"/>
    <w:rsid w:val="00BA27D7"/>
    <w:rsid w:val="00BB067E"/>
    <w:rsid w:val="00C04AFB"/>
    <w:rsid w:val="00C05B59"/>
    <w:rsid w:val="00C54765"/>
    <w:rsid w:val="00C9300D"/>
    <w:rsid w:val="00CB157D"/>
    <w:rsid w:val="00CB529A"/>
    <w:rsid w:val="00D032EF"/>
    <w:rsid w:val="00D1156E"/>
    <w:rsid w:val="00D6418C"/>
    <w:rsid w:val="00D7421A"/>
    <w:rsid w:val="00DA3ACC"/>
    <w:rsid w:val="00E10885"/>
    <w:rsid w:val="00E1405B"/>
    <w:rsid w:val="00E46093"/>
    <w:rsid w:val="00E75885"/>
    <w:rsid w:val="00EB20E4"/>
    <w:rsid w:val="00EC14F7"/>
    <w:rsid w:val="00EC53BE"/>
    <w:rsid w:val="00ED0610"/>
    <w:rsid w:val="00ED4166"/>
    <w:rsid w:val="00F07267"/>
    <w:rsid w:val="00F142AF"/>
    <w:rsid w:val="00F43140"/>
    <w:rsid w:val="00F652B5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12FD"/>
  <w15:chartTrackingRefBased/>
  <w15:docId w15:val="{64DAB4B1-A75E-4869-9487-66E8BFA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70D"/>
    <w:pPr>
      <w:spacing w:after="0" w:line="360" w:lineRule="auto"/>
      <w:ind w:left="284" w:hanging="284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8EA"/>
    <w:pPr>
      <w:keepNext/>
      <w:keepLines/>
      <w:spacing w:before="200" w:after="200" w:line="276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8EA"/>
    <w:pPr>
      <w:keepNext/>
      <w:keepLines/>
      <w:spacing w:before="240" w:after="240" w:line="276" w:lineRule="auto"/>
      <w:ind w:firstLine="284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78EA"/>
    <w:pPr>
      <w:keepNext/>
      <w:keepLines/>
      <w:spacing w:before="120" w:after="120" w:line="276" w:lineRule="auto"/>
      <w:ind w:firstLine="567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U2Nagwek">
    <w:name w:val="WTU 2 Nagłówek"/>
    <w:basedOn w:val="Nagwek2"/>
    <w:link w:val="WTU2NagwekZnak"/>
    <w:qFormat/>
    <w:rsid w:val="00BA27D7"/>
    <w:pPr>
      <w:keepNext w:val="0"/>
      <w:keepLines w:val="0"/>
      <w:tabs>
        <w:tab w:val="left" w:pos="540"/>
      </w:tabs>
      <w:spacing w:line="360" w:lineRule="auto"/>
      <w:ind w:left="578" w:hanging="578"/>
    </w:pPr>
    <w:rPr>
      <w:rFonts w:ascii="Arial" w:eastAsiaTheme="minorHAnsi" w:hAnsi="Arial" w:cs="Arial"/>
      <w:b w:val="0"/>
      <w:i/>
      <w:smallCaps/>
      <w:sz w:val="24"/>
      <w:szCs w:val="24"/>
      <w:lang w:val="x-none" w:eastAsia="x-none"/>
    </w:rPr>
  </w:style>
  <w:style w:type="character" w:customStyle="1" w:styleId="WTU2NagwekZnak">
    <w:name w:val="WTU 2 Nagłówek Znak"/>
    <w:link w:val="WTU2Nagwek"/>
    <w:qFormat/>
    <w:rsid w:val="00BA27D7"/>
    <w:rPr>
      <w:rFonts w:ascii="Arial" w:hAnsi="Arial" w:cs="Arial"/>
      <w:b/>
      <w:i/>
      <w:smallCap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478EA"/>
    <w:rPr>
      <w:rFonts w:ascii="Times New Roman" w:eastAsiaTheme="majorEastAsia" w:hAnsi="Times New Roman" w:cstheme="majorBidi"/>
      <w:b/>
      <w:sz w:val="26"/>
      <w:szCs w:val="26"/>
    </w:rPr>
  </w:style>
  <w:style w:type="paragraph" w:customStyle="1" w:styleId="WTU3Nagwek">
    <w:name w:val="WTU 3 Nagłówek"/>
    <w:basedOn w:val="Nagwek3"/>
    <w:link w:val="WTU3NagwekZnak"/>
    <w:qFormat/>
    <w:rsid w:val="00BA27D7"/>
    <w:pPr>
      <w:keepNext w:val="0"/>
      <w:keepLines w:val="0"/>
      <w:tabs>
        <w:tab w:val="left" w:pos="540"/>
      </w:tabs>
      <w:spacing w:line="360" w:lineRule="auto"/>
      <w:ind w:left="720" w:hanging="720"/>
    </w:pPr>
    <w:rPr>
      <w:rFonts w:ascii="Arial" w:eastAsiaTheme="minorHAnsi" w:hAnsi="Arial" w:cs="Arial"/>
      <w:b w:val="0"/>
      <w:i w:val="0"/>
      <w:smallCaps/>
      <w:lang w:val="x-none" w:eastAsia="x-none"/>
    </w:rPr>
  </w:style>
  <w:style w:type="character" w:customStyle="1" w:styleId="WTU3NagwekZnak">
    <w:name w:val="WTU 3 Nagłówek Znak"/>
    <w:link w:val="WTU3Nagwek"/>
    <w:qFormat/>
    <w:rsid w:val="00BA27D7"/>
    <w:rPr>
      <w:rFonts w:ascii="Arial" w:hAnsi="Arial" w:cs="Arial"/>
      <w:b/>
      <w:i/>
      <w:smallCap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478EA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78E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WTUnoramlny">
    <w:name w:val="WTU noramlny"/>
    <w:basedOn w:val="Normalny"/>
    <w:link w:val="WTUnoramlnyZnak"/>
    <w:qFormat/>
    <w:rsid w:val="00ED4166"/>
    <w:pPr>
      <w:ind w:firstLine="454"/>
    </w:pPr>
    <w:rPr>
      <w:rFonts w:ascii="Arial" w:hAnsi="Arial"/>
    </w:rPr>
  </w:style>
  <w:style w:type="character" w:customStyle="1" w:styleId="WTUnoramlnyZnak">
    <w:name w:val="WTU noramlny Znak"/>
    <w:link w:val="WTUnoramlny"/>
    <w:qFormat/>
    <w:rsid w:val="00ED4166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F637C"/>
    <w:pPr>
      <w:spacing w:before="120" w:after="120" w:line="240" w:lineRule="auto"/>
      <w:ind w:firstLine="284"/>
      <w:contextualSpacing/>
    </w:pPr>
    <w:rPr>
      <w:rFonts w:ascii="Times New Roman" w:hAnsi="Times New Roman"/>
      <w:sz w:val="24"/>
    </w:rPr>
  </w:style>
  <w:style w:type="character" w:customStyle="1" w:styleId="fontstyle01">
    <w:name w:val="fontstyle01"/>
    <w:basedOn w:val="Domylnaczcionkaakapitu"/>
    <w:rsid w:val="008557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4314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4314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6D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D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A1B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D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7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7C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7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7C5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6418C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18C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34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ercie.eu" TargetMode="External"/><Relationship Id="rId13" Type="http://schemas.openxmlformats.org/officeDocument/2006/relationships/hyperlink" Target="mailto:m.furgacz@zawierc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wiercie.bip.net.pl" TargetMode="External"/><Relationship Id="rId12" Type="http://schemas.openxmlformats.org/officeDocument/2006/relationships/hyperlink" Target="mailto:prezydent@zawiercie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wierc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Borcz</dc:creator>
  <cp:keywords/>
  <dc:description/>
  <cp:lastModifiedBy>Agata Karczewska</cp:lastModifiedBy>
  <cp:revision>2</cp:revision>
  <cp:lastPrinted>2022-11-15T07:30:00Z</cp:lastPrinted>
  <dcterms:created xsi:type="dcterms:W3CDTF">2023-06-06T07:55:00Z</dcterms:created>
  <dcterms:modified xsi:type="dcterms:W3CDTF">2023-06-06T07:55:00Z</dcterms:modified>
</cp:coreProperties>
</file>